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27DEF" w14:textId="77777777" w:rsidR="004B17FD" w:rsidRDefault="009548A2" w:rsidP="00E376C9">
      <w:pPr>
        <w:spacing w:before="120" w:afterLines="120" w:after="288" w:line="276" w:lineRule="auto"/>
        <w:jc w:val="center"/>
        <w:rPr>
          <w:b/>
          <w:iCs/>
          <w:sz w:val="20"/>
          <w:szCs w:val="20"/>
          <w:u w:val="single"/>
        </w:rPr>
      </w:pPr>
      <w:r w:rsidRPr="004D4D30">
        <w:rPr>
          <w:b/>
          <w:iCs/>
          <w:sz w:val="20"/>
          <w:szCs w:val="20"/>
          <w:u w:val="single"/>
        </w:rPr>
        <w:t xml:space="preserve">TERMO DE REFERENCIA – </w:t>
      </w:r>
      <w:r w:rsidR="00AE2406" w:rsidRPr="004D4D30">
        <w:rPr>
          <w:b/>
          <w:iCs/>
          <w:sz w:val="20"/>
          <w:szCs w:val="20"/>
          <w:u w:val="single"/>
        </w:rPr>
        <w:t xml:space="preserve">AQUISIÇÃO DE </w:t>
      </w:r>
      <w:r w:rsidR="00B00642" w:rsidRPr="004D4D30">
        <w:rPr>
          <w:b/>
          <w:iCs/>
          <w:sz w:val="20"/>
          <w:szCs w:val="20"/>
          <w:u w:val="single"/>
        </w:rPr>
        <w:t>UNIFORMES ESCOLARES</w:t>
      </w:r>
    </w:p>
    <w:p w14:paraId="32E5E3DC" w14:textId="77777777" w:rsidR="004D4D30" w:rsidRPr="004D4D30" w:rsidRDefault="004D4D30" w:rsidP="00E376C9">
      <w:pPr>
        <w:spacing w:before="120" w:afterLines="120" w:after="288" w:line="276" w:lineRule="auto"/>
        <w:jc w:val="center"/>
        <w:rPr>
          <w:b/>
          <w:iCs/>
          <w:sz w:val="20"/>
          <w:szCs w:val="20"/>
          <w:u w:val="single"/>
        </w:rPr>
      </w:pPr>
    </w:p>
    <w:p w14:paraId="386344F1" w14:textId="77777777" w:rsidR="004B17FD" w:rsidRPr="00320C1E" w:rsidRDefault="004B17FD" w:rsidP="003706F1">
      <w:pPr>
        <w:jc w:val="both"/>
        <w:rPr>
          <w:rFonts w:ascii="Arial" w:hAnsi="Arial" w:cs="Arial"/>
          <w:b/>
          <w:bCs/>
          <w:color w:val="000000"/>
          <w:sz w:val="18"/>
          <w:szCs w:val="18"/>
          <w:u w:val="single"/>
          <w:lang w:eastAsia="ar-SA"/>
        </w:rPr>
      </w:pPr>
      <w:r w:rsidRPr="00320C1E">
        <w:rPr>
          <w:rFonts w:ascii="Arial" w:hAnsi="Arial" w:cs="Arial"/>
          <w:b/>
          <w:color w:val="000000"/>
          <w:sz w:val="18"/>
          <w:szCs w:val="18"/>
          <w:u w:val="single"/>
          <w:lang w:eastAsia="ar-SA"/>
        </w:rPr>
        <w:t>PROCESSO</w:t>
      </w:r>
      <w:r w:rsidR="006B4F9E" w:rsidRPr="00320C1E">
        <w:rPr>
          <w:rFonts w:ascii="Arial" w:hAnsi="Arial" w:cs="Arial"/>
          <w:b/>
          <w:color w:val="000000"/>
          <w:sz w:val="18"/>
          <w:szCs w:val="18"/>
          <w:u w:val="single"/>
          <w:lang w:eastAsia="ar-SA"/>
        </w:rPr>
        <w:t>: 0957</w:t>
      </w:r>
      <w:r w:rsidRPr="00320C1E">
        <w:rPr>
          <w:rFonts w:ascii="Arial" w:hAnsi="Arial" w:cs="Arial"/>
          <w:b/>
          <w:color w:val="000000"/>
          <w:sz w:val="18"/>
          <w:szCs w:val="18"/>
          <w:u w:val="single"/>
          <w:lang w:eastAsia="ar-SA"/>
        </w:rPr>
        <w:t xml:space="preserve"> </w:t>
      </w:r>
    </w:p>
    <w:p w14:paraId="5358991B" w14:textId="77777777" w:rsidR="00477132" w:rsidRPr="003706F1" w:rsidRDefault="00477132" w:rsidP="003706F1">
      <w:pPr>
        <w:jc w:val="both"/>
        <w:rPr>
          <w:rFonts w:ascii="Arial" w:hAnsi="Arial" w:cs="Arial"/>
          <w:b/>
          <w:bCs/>
          <w:color w:val="000000"/>
          <w:sz w:val="20"/>
          <w:szCs w:val="20"/>
          <w:lang w:eastAsia="ar-SA"/>
        </w:rPr>
      </w:pPr>
    </w:p>
    <w:p w14:paraId="08F68C8F" w14:textId="77777777" w:rsidR="004B17FD" w:rsidRPr="006B4F9E" w:rsidRDefault="008E431F"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color w:val="000000"/>
          <w:sz w:val="18"/>
          <w:szCs w:val="18"/>
        </w:rPr>
      </w:pPr>
      <w:r w:rsidRPr="006B4F9E">
        <w:rPr>
          <w:rFonts w:ascii="Arial" w:hAnsi="Arial" w:cs="Arial"/>
          <w:b/>
          <w:color w:val="000000"/>
          <w:sz w:val="18"/>
          <w:szCs w:val="18"/>
        </w:rPr>
        <w:t>1.  CONDIÇÕES GERAIS DA CONTRATAÇÃO</w:t>
      </w:r>
    </w:p>
    <w:p w14:paraId="757B0511" w14:textId="77777777" w:rsidR="004B17FD" w:rsidRPr="006B4F9E" w:rsidRDefault="004B17FD" w:rsidP="003706F1">
      <w:pPr>
        <w:jc w:val="both"/>
        <w:rPr>
          <w:rFonts w:ascii="Arial" w:hAnsi="Arial" w:cs="Arial"/>
          <w:color w:val="000000"/>
          <w:sz w:val="18"/>
          <w:szCs w:val="18"/>
          <w:lang w:eastAsia="ar-SA"/>
        </w:rPr>
      </w:pPr>
    </w:p>
    <w:p w14:paraId="0B7E4315" w14:textId="013262AC" w:rsidR="00516ED2" w:rsidRPr="006B4F9E" w:rsidRDefault="003F2928" w:rsidP="00F56258">
      <w:pPr>
        <w:pStyle w:val="PargrafodaLista"/>
        <w:numPr>
          <w:ilvl w:val="1"/>
          <w:numId w:val="15"/>
        </w:numPr>
        <w:jc w:val="both"/>
        <w:rPr>
          <w:rFonts w:ascii="Arial" w:hAnsi="Arial" w:cs="Arial"/>
          <w:color w:val="000000"/>
          <w:sz w:val="18"/>
          <w:szCs w:val="18"/>
        </w:rPr>
      </w:pPr>
      <w:r w:rsidRPr="006B4F9E">
        <w:rPr>
          <w:rFonts w:ascii="Arial" w:hAnsi="Arial" w:cs="Arial"/>
          <w:color w:val="000000"/>
          <w:sz w:val="18"/>
          <w:szCs w:val="18"/>
        </w:rPr>
        <w:t xml:space="preserve"> </w:t>
      </w:r>
      <w:bookmarkStart w:id="0" w:name="_Hlk164172280"/>
      <w:r w:rsidRPr="006B4F9E">
        <w:rPr>
          <w:rFonts w:ascii="Arial" w:hAnsi="Arial" w:cs="Arial"/>
          <w:color w:val="000000"/>
          <w:sz w:val="18"/>
          <w:szCs w:val="18"/>
        </w:rPr>
        <w:t>Contratação</w:t>
      </w:r>
      <w:r w:rsidR="00516ED2" w:rsidRPr="006B4F9E">
        <w:rPr>
          <w:rFonts w:ascii="Arial" w:hAnsi="Arial" w:cs="Arial"/>
          <w:color w:val="000000"/>
          <w:sz w:val="18"/>
          <w:szCs w:val="18"/>
        </w:rPr>
        <w:t xml:space="preserve"> de</w:t>
      </w:r>
      <w:r w:rsidR="007411B5" w:rsidRPr="006B4F9E">
        <w:rPr>
          <w:rFonts w:ascii="Arial" w:hAnsi="Arial" w:cs="Arial"/>
          <w:color w:val="000000"/>
          <w:sz w:val="18"/>
          <w:szCs w:val="18"/>
        </w:rPr>
        <w:t xml:space="preserve"> empresa </w:t>
      </w:r>
      <w:r w:rsidR="002F4A69">
        <w:rPr>
          <w:rFonts w:ascii="Arial" w:hAnsi="Arial" w:cs="Arial"/>
          <w:color w:val="000000"/>
          <w:sz w:val="18"/>
          <w:szCs w:val="18"/>
        </w:rPr>
        <w:t xml:space="preserve">para fornecimento </w:t>
      </w:r>
      <w:r w:rsidR="002F4A69" w:rsidRPr="002F4A69">
        <w:rPr>
          <w:rFonts w:ascii="Arial" w:hAnsi="Arial" w:cs="Arial"/>
          <w:color w:val="000000"/>
          <w:sz w:val="18"/>
          <w:szCs w:val="18"/>
        </w:rPr>
        <w:t xml:space="preserve">de </w:t>
      </w:r>
      <w:bookmarkStart w:id="1" w:name="_Hlk166072067"/>
      <w:r w:rsidR="002F4A69" w:rsidRPr="00585875">
        <w:rPr>
          <w:rFonts w:ascii="Arial" w:hAnsi="Arial" w:cs="Arial"/>
          <w:b/>
          <w:color w:val="000000"/>
          <w:sz w:val="18"/>
          <w:szCs w:val="18"/>
          <w:u w:val="single"/>
        </w:rPr>
        <w:t>UNIFORMES ESCOLARES</w:t>
      </w:r>
      <w:bookmarkEnd w:id="1"/>
      <w:r w:rsidR="002F4A69" w:rsidRPr="006B4F9E">
        <w:rPr>
          <w:rFonts w:ascii="Arial" w:hAnsi="Arial" w:cs="Arial"/>
          <w:color w:val="000000"/>
          <w:sz w:val="18"/>
          <w:szCs w:val="18"/>
        </w:rPr>
        <w:t xml:space="preserve"> </w:t>
      </w:r>
      <w:r w:rsidR="00F56258" w:rsidRPr="006B4F9E">
        <w:rPr>
          <w:rFonts w:ascii="Arial" w:hAnsi="Arial" w:cs="Arial"/>
          <w:color w:val="000000"/>
          <w:sz w:val="18"/>
          <w:szCs w:val="18"/>
        </w:rPr>
        <w:t xml:space="preserve">para atender às necessidades da SECRETARIA MUNICIPAL DE EDUCAÇÃO, CULTURA, ESPORTE, LAZER E TURISMO, </w:t>
      </w:r>
      <w:r w:rsidR="00516ED2" w:rsidRPr="006B4F9E">
        <w:rPr>
          <w:rFonts w:ascii="Arial" w:hAnsi="Arial" w:cs="Arial"/>
          <w:color w:val="000000"/>
          <w:sz w:val="18"/>
          <w:szCs w:val="18"/>
        </w:rPr>
        <w:t>conforme condições e exigências estabelecidas neste instrumento.</w:t>
      </w:r>
    </w:p>
    <w:bookmarkEnd w:id="0"/>
    <w:p w14:paraId="05E0314F" w14:textId="77777777" w:rsidR="00516ED2" w:rsidRPr="006B4F9E" w:rsidRDefault="00516ED2" w:rsidP="003706F1">
      <w:pPr>
        <w:pStyle w:val="PargrafodaLista"/>
        <w:widowControl w:val="0"/>
        <w:suppressAutoHyphens/>
        <w:ind w:left="360"/>
        <w:jc w:val="both"/>
        <w:rPr>
          <w:rFonts w:ascii="Arial" w:hAnsi="Arial" w:cs="Arial"/>
          <w:color w:val="000000"/>
          <w:sz w:val="18"/>
          <w:szCs w:val="18"/>
        </w:rPr>
      </w:pPr>
    </w:p>
    <w:tbl>
      <w:tblPr>
        <w:tblW w:w="8856" w:type="dxa"/>
        <w:tblInd w:w="3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26"/>
        <w:gridCol w:w="426"/>
        <w:gridCol w:w="5453"/>
        <w:gridCol w:w="1134"/>
        <w:gridCol w:w="1417"/>
      </w:tblGrid>
      <w:tr w:rsidR="006B4F9E" w:rsidRPr="006B4F9E" w14:paraId="4CD12A2B" w14:textId="77777777" w:rsidTr="00A96143">
        <w:trPr>
          <w:trHeight w:val="566"/>
        </w:trPr>
        <w:tc>
          <w:tcPr>
            <w:tcW w:w="426" w:type="dxa"/>
            <w:tcBorders>
              <w:bottom w:val="single" w:sz="4" w:space="0" w:color="000000"/>
            </w:tcBorders>
          </w:tcPr>
          <w:p w14:paraId="04D04B6A" w14:textId="77777777" w:rsidR="006B4F9E" w:rsidRPr="00E63F3A" w:rsidRDefault="006B4F9E" w:rsidP="00F56258">
            <w:pPr>
              <w:widowControl w:val="0"/>
              <w:suppressAutoHyphens/>
              <w:jc w:val="center"/>
              <w:rPr>
                <w:rFonts w:ascii="Arial" w:hAnsi="Arial" w:cs="Arial"/>
                <w:sz w:val="18"/>
                <w:szCs w:val="18"/>
              </w:rPr>
            </w:pPr>
            <w:r w:rsidRPr="00E63F3A">
              <w:rPr>
                <w:rFonts w:ascii="Arial" w:hAnsi="Arial" w:cs="Arial"/>
                <w:sz w:val="18"/>
                <w:szCs w:val="18"/>
              </w:rPr>
              <w:t>LOTE</w:t>
            </w:r>
          </w:p>
        </w:tc>
        <w:tc>
          <w:tcPr>
            <w:tcW w:w="426" w:type="dxa"/>
          </w:tcPr>
          <w:p w14:paraId="45E9DF53" w14:textId="77777777" w:rsidR="006B4F9E" w:rsidRPr="00E63F3A" w:rsidRDefault="006B4F9E" w:rsidP="00F56258">
            <w:pPr>
              <w:widowControl w:val="0"/>
              <w:suppressAutoHyphens/>
              <w:jc w:val="center"/>
              <w:rPr>
                <w:rFonts w:ascii="Arial" w:hAnsi="Arial" w:cs="Arial"/>
                <w:sz w:val="18"/>
                <w:szCs w:val="18"/>
              </w:rPr>
            </w:pPr>
            <w:r w:rsidRPr="00E63F3A">
              <w:rPr>
                <w:rFonts w:ascii="Arial" w:hAnsi="Arial" w:cs="Arial"/>
                <w:sz w:val="18"/>
                <w:szCs w:val="18"/>
              </w:rPr>
              <w:t>I</w:t>
            </w:r>
          </w:p>
          <w:p w14:paraId="3829475F" w14:textId="77777777" w:rsidR="006B4F9E" w:rsidRPr="00E63F3A" w:rsidRDefault="006B4F9E" w:rsidP="00F56258">
            <w:pPr>
              <w:widowControl w:val="0"/>
              <w:suppressAutoHyphens/>
              <w:jc w:val="center"/>
              <w:rPr>
                <w:rFonts w:ascii="Arial" w:hAnsi="Arial" w:cs="Arial"/>
                <w:sz w:val="18"/>
                <w:szCs w:val="18"/>
              </w:rPr>
            </w:pPr>
            <w:r w:rsidRPr="00E63F3A">
              <w:rPr>
                <w:rFonts w:ascii="Arial" w:hAnsi="Arial" w:cs="Arial"/>
                <w:sz w:val="18"/>
                <w:szCs w:val="18"/>
              </w:rPr>
              <w:t>TEM</w:t>
            </w:r>
          </w:p>
        </w:tc>
        <w:tc>
          <w:tcPr>
            <w:tcW w:w="5453" w:type="dxa"/>
          </w:tcPr>
          <w:p w14:paraId="22A3E7A6" w14:textId="77777777" w:rsidR="006B4F9E" w:rsidRPr="00E63F3A" w:rsidRDefault="006B4F9E" w:rsidP="00F56258">
            <w:pPr>
              <w:jc w:val="center"/>
              <w:rPr>
                <w:rFonts w:ascii="Arial" w:hAnsi="Arial" w:cs="Arial"/>
                <w:sz w:val="18"/>
                <w:szCs w:val="18"/>
              </w:rPr>
            </w:pPr>
            <w:r w:rsidRPr="00E63F3A">
              <w:rPr>
                <w:rFonts w:ascii="Arial" w:hAnsi="Arial" w:cs="Arial"/>
                <w:sz w:val="18"/>
                <w:szCs w:val="18"/>
              </w:rPr>
              <w:t>DESCRIÇÃO/</w:t>
            </w:r>
          </w:p>
          <w:p w14:paraId="04FA8082" w14:textId="77777777" w:rsidR="006B4F9E" w:rsidRPr="00E63F3A" w:rsidRDefault="006B4F9E" w:rsidP="00F56258">
            <w:pPr>
              <w:widowControl w:val="0"/>
              <w:suppressAutoHyphens/>
              <w:jc w:val="center"/>
              <w:rPr>
                <w:rFonts w:ascii="Arial" w:hAnsi="Arial" w:cs="Arial"/>
                <w:sz w:val="18"/>
                <w:szCs w:val="18"/>
              </w:rPr>
            </w:pPr>
            <w:r w:rsidRPr="00E63F3A">
              <w:rPr>
                <w:rFonts w:ascii="Arial" w:hAnsi="Arial" w:cs="Arial"/>
                <w:sz w:val="18"/>
                <w:szCs w:val="18"/>
              </w:rPr>
              <w:t>ESPECIFICAÇÃO</w:t>
            </w:r>
          </w:p>
        </w:tc>
        <w:tc>
          <w:tcPr>
            <w:tcW w:w="1134" w:type="dxa"/>
          </w:tcPr>
          <w:p w14:paraId="1920AD5B" w14:textId="77777777" w:rsidR="006B4F9E" w:rsidRPr="00E63F3A" w:rsidRDefault="006B4F9E" w:rsidP="00F56258">
            <w:pPr>
              <w:widowControl w:val="0"/>
              <w:suppressAutoHyphens/>
              <w:jc w:val="center"/>
              <w:rPr>
                <w:rFonts w:ascii="Arial" w:hAnsi="Arial" w:cs="Arial"/>
                <w:sz w:val="18"/>
                <w:szCs w:val="18"/>
              </w:rPr>
            </w:pPr>
            <w:r w:rsidRPr="00E63F3A">
              <w:rPr>
                <w:rFonts w:ascii="Arial" w:hAnsi="Arial" w:cs="Arial"/>
                <w:sz w:val="18"/>
                <w:szCs w:val="18"/>
              </w:rPr>
              <w:t>UNIDADE DE MEDIDA</w:t>
            </w:r>
          </w:p>
        </w:tc>
        <w:tc>
          <w:tcPr>
            <w:tcW w:w="1417" w:type="dxa"/>
          </w:tcPr>
          <w:p w14:paraId="15A74365" w14:textId="77777777" w:rsidR="006B4F9E" w:rsidRPr="00E63F3A" w:rsidRDefault="006B4F9E" w:rsidP="00F56258">
            <w:pPr>
              <w:widowControl w:val="0"/>
              <w:suppressAutoHyphens/>
              <w:jc w:val="center"/>
              <w:rPr>
                <w:rFonts w:ascii="Arial" w:hAnsi="Arial" w:cs="Arial"/>
                <w:sz w:val="18"/>
                <w:szCs w:val="18"/>
              </w:rPr>
            </w:pPr>
            <w:r w:rsidRPr="00E63F3A">
              <w:rPr>
                <w:rFonts w:ascii="Arial" w:hAnsi="Arial" w:cs="Arial"/>
                <w:sz w:val="18"/>
                <w:szCs w:val="18"/>
              </w:rPr>
              <w:t>QUANTIDADE</w:t>
            </w:r>
          </w:p>
        </w:tc>
      </w:tr>
      <w:tr w:rsidR="007419C3" w:rsidRPr="006B4F9E" w14:paraId="596FDCC1" w14:textId="77777777" w:rsidTr="00A96143">
        <w:trPr>
          <w:trHeight w:val="416"/>
        </w:trPr>
        <w:tc>
          <w:tcPr>
            <w:tcW w:w="426" w:type="dxa"/>
            <w:tcBorders>
              <w:bottom w:val="nil"/>
            </w:tcBorders>
          </w:tcPr>
          <w:p w14:paraId="0F4BA178" w14:textId="77777777" w:rsidR="007419C3" w:rsidRPr="00E63F3A" w:rsidRDefault="007419C3" w:rsidP="007419C3">
            <w:pPr>
              <w:jc w:val="center"/>
              <w:rPr>
                <w:rFonts w:ascii="Arial" w:hAnsi="Arial" w:cs="Arial"/>
                <w:sz w:val="18"/>
                <w:szCs w:val="18"/>
              </w:rPr>
            </w:pPr>
          </w:p>
        </w:tc>
        <w:tc>
          <w:tcPr>
            <w:tcW w:w="426" w:type="dxa"/>
            <w:vAlign w:val="center"/>
          </w:tcPr>
          <w:p w14:paraId="637E3702" w14:textId="77777777" w:rsidR="007419C3" w:rsidRPr="00E63F3A" w:rsidRDefault="007419C3" w:rsidP="007419C3">
            <w:pPr>
              <w:jc w:val="center"/>
              <w:rPr>
                <w:rFonts w:ascii="Arial" w:hAnsi="Arial" w:cs="Arial"/>
                <w:sz w:val="18"/>
                <w:szCs w:val="18"/>
              </w:rPr>
            </w:pPr>
            <w:r w:rsidRPr="00E63F3A">
              <w:rPr>
                <w:rFonts w:ascii="Arial" w:hAnsi="Arial" w:cs="Arial"/>
                <w:sz w:val="18"/>
                <w:szCs w:val="18"/>
              </w:rPr>
              <w:t>01</w:t>
            </w:r>
          </w:p>
        </w:tc>
        <w:tc>
          <w:tcPr>
            <w:tcW w:w="5453" w:type="dxa"/>
            <w:vAlign w:val="center"/>
          </w:tcPr>
          <w:p w14:paraId="7C112D53" w14:textId="77777777" w:rsidR="007419C3" w:rsidRPr="00E63F3A" w:rsidRDefault="007419C3" w:rsidP="007419C3">
            <w:pPr>
              <w:jc w:val="both"/>
              <w:rPr>
                <w:rFonts w:ascii="Arial" w:hAnsi="Arial" w:cs="Arial"/>
                <w:sz w:val="18"/>
                <w:szCs w:val="18"/>
              </w:rPr>
            </w:pPr>
            <w:r w:rsidRPr="00E63F3A">
              <w:rPr>
                <w:rFonts w:ascii="Arial" w:hAnsi="Arial" w:cs="Arial"/>
                <w:sz w:val="18"/>
                <w:szCs w:val="18"/>
              </w:rPr>
              <w:t>Camisa em malha branca, fio 30.1, penteado, com bordado e estampa na parte frontal. Estampa nas costas, em alta definição (silkscreen elaborado a laser) tamanho Adulto - P</w:t>
            </w:r>
          </w:p>
        </w:tc>
        <w:tc>
          <w:tcPr>
            <w:tcW w:w="1134" w:type="dxa"/>
            <w:vAlign w:val="center"/>
          </w:tcPr>
          <w:p w14:paraId="3A04D50B" w14:textId="77777777" w:rsidR="007419C3" w:rsidRPr="00E63F3A" w:rsidRDefault="007419C3" w:rsidP="00A96143">
            <w:pPr>
              <w:jc w:val="center"/>
              <w:rPr>
                <w:rFonts w:ascii="Arial" w:hAnsi="Arial" w:cs="Arial"/>
                <w:sz w:val="18"/>
                <w:szCs w:val="18"/>
              </w:rPr>
            </w:pPr>
          </w:p>
          <w:p w14:paraId="666DE5A1" w14:textId="77777777" w:rsidR="007419C3" w:rsidRPr="00E63F3A" w:rsidRDefault="007419C3" w:rsidP="00A96143">
            <w:pPr>
              <w:jc w:val="center"/>
              <w:rPr>
                <w:rFonts w:ascii="Arial" w:hAnsi="Arial" w:cs="Arial"/>
                <w:sz w:val="18"/>
                <w:szCs w:val="18"/>
              </w:rPr>
            </w:pPr>
            <w:r w:rsidRPr="00E63F3A">
              <w:rPr>
                <w:rFonts w:ascii="Arial" w:hAnsi="Arial" w:cs="Arial"/>
                <w:sz w:val="18"/>
                <w:szCs w:val="18"/>
              </w:rPr>
              <w:t>UND</w:t>
            </w:r>
          </w:p>
        </w:tc>
        <w:tc>
          <w:tcPr>
            <w:tcW w:w="1417" w:type="dxa"/>
            <w:vAlign w:val="center"/>
          </w:tcPr>
          <w:p w14:paraId="210F3B24" w14:textId="77777777" w:rsidR="007419C3" w:rsidRPr="00E63F3A" w:rsidRDefault="007419C3" w:rsidP="00A96143">
            <w:pPr>
              <w:jc w:val="center"/>
              <w:rPr>
                <w:rFonts w:ascii="Arial" w:hAnsi="Arial" w:cs="Arial"/>
                <w:sz w:val="18"/>
                <w:szCs w:val="18"/>
              </w:rPr>
            </w:pPr>
          </w:p>
          <w:p w14:paraId="605C8BE6" w14:textId="77777777" w:rsidR="007419C3" w:rsidRPr="00E63F3A" w:rsidRDefault="007419C3" w:rsidP="00A96143">
            <w:pPr>
              <w:jc w:val="center"/>
              <w:rPr>
                <w:rFonts w:ascii="Arial" w:hAnsi="Arial" w:cs="Arial"/>
                <w:sz w:val="18"/>
                <w:szCs w:val="18"/>
              </w:rPr>
            </w:pPr>
            <w:r w:rsidRPr="00E63F3A">
              <w:rPr>
                <w:rFonts w:ascii="Arial" w:hAnsi="Arial" w:cs="Arial"/>
                <w:sz w:val="18"/>
                <w:szCs w:val="18"/>
              </w:rPr>
              <w:t>330</w:t>
            </w:r>
          </w:p>
        </w:tc>
      </w:tr>
      <w:tr w:rsidR="007419C3" w:rsidRPr="006B4F9E" w14:paraId="1734D870" w14:textId="77777777" w:rsidTr="00A96143">
        <w:trPr>
          <w:trHeight w:val="416"/>
        </w:trPr>
        <w:tc>
          <w:tcPr>
            <w:tcW w:w="426" w:type="dxa"/>
            <w:tcBorders>
              <w:top w:val="nil"/>
              <w:bottom w:val="nil"/>
            </w:tcBorders>
          </w:tcPr>
          <w:p w14:paraId="3374CF07" w14:textId="77777777" w:rsidR="007419C3" w:rsidRPr="00E63F3A" w:rsidRDefault="007419C3" w:rsidP="007419C3">
            <w:pPr>
              <w:jc w:val="center"/>
              <w:rPr>
                <w:rFonts w:ascii="Arial" w:hAnsi="Arial" w:cs="Arial"/>
                <w:sz w:val="18"/>
                <w:szCs w:val="18"/>
              </w:rPr>
            </w:pPr>
          </w:p>
        </w:tc>
        <w:tc>
          <w:tcPr>
            <w:tcW w:w="426" w:type="dxa"/>
            <w:vAlign w:val="center"/>
          </w:tcPr>
          <w:p w14:paraId="2336FD23" w14:textId="77777777" w:rsidR="007419C3" w:rsidRPr="00E63F3A" w:rsidRDefault="007419C3" w:rsidP="007419C3">
            <w:pPr>
              <w:jc w:val="center"/>
              <w:rPr>
                <w:rFonts w:ascii="Arial" w:hAnsi="Arial" w:cs="Arial"/>
                <w:sz w:val="18"/>
                <w:szCs w:val="18"/>
              </w:rPr>
            </w:pPr>
            <w:r w:rsidRPr="00E63F3A">
              <w:rPr>
                <w:rFonts w:ascii="Arial" w:hAnsi="Arial" w:cs="Arial"/>
                <w:sz w:val="18"/>
                <w:szCs w:val="18"/>
              </w:rPr>
              <w:t>02</w:t>
            </w:r>
          </w:p>
        </w:tc>
        <w:tc>
          <w:tcPr>
            <w:tcW w:w="5453" w:type="dxa"/>
            <w:vAlign w:val="center"/>
          </w:tcPr>
          <w:p w14:paraId="0F99E708" w14:textId="77777777" w:rsidR="007419C3" w:rsidRPr="00E63F3A" w:rsidRDefault="007419C3" w:rsidP="007419C3">
            <w:pPr>
              <w:jc w:val="both"/>
              <w:rPr>
                <w:rFonts w:ascii="Arial" w:hAnsi="Arial" w:cs="Arial"/>
                <w:sz w:val="18"/>
                <w:szCs w:val="18"/>
              </w:rPr>
            </w:pPr>
            <w:r w:rsidRPr="00E63F3A">
              <w:rPr>
                <w:rFonts w:ascii="Arial" w:hAnsi="Arial" w:cs="Arial"/>
                <w:sz w:val="18"/>
                <w:szCs w:val="18"/>
              </w:rPr>
              <w:t>Camisa em malha branca, fio 30.1, penteado, com bordado e estampa na parte frontal. Estampa nas costas, em alta definição (silkscreen elaborado a laser) tamanho Adulto - M</w:t>
            </w:r>
          </w:p>
        </w:tc>
        <w:tc>
          <w:tcPr>
            <w:tcW w:w="1134" w:type="dxa"/>
            <w:vAlign w:val="center"/>
          </w:tcPr>
          <w:p w14:paraId="1E40E40B" w14:textId="77777777" w:rsidR="007419C3" w:rsidRPr="00E63F3A" w:rsidRDefault="007419C3" w:rsidP="00A96143">
            <w:pPr>
              <w:jc w:val="center"/>
              <w:rPr>
                <w:rFonts w:ascii="Arial" w:hAnsi="Arial" w:cs="Arial"/>
                <w:sz w:val="18"/>
                <w:szCs w:val="18"/>
              </w:rPr>
            </w:pPr>
          </w:p>
          <w:p w14:paraId="3A792E12" w14:textId="77777777" w:rsidR="007419C3" w:rsidRPr="00E63F3A" w:rsidRDefault="007419C3" w:rsidP="00A96143">
            <w:pPr>
              <w:jc w:val="center"/>
              <w:rPr>
                <w:rFonts w:ascii="Arial" w:hAnsi="Arial" w:cs="Arial"/>
                <w:sz w:val="18"/>
                <w:szCs w:val="18"/>
              </w:rPr>
            </w:pPr>
          </w:p>
          <w:p w14:paraId="55E94B98" w14:textId="77777777" w:rsidR="007419C3" w:rsidRPr="00E63F3A" w:rsidRDefault="007419C3" w:rsidP="00A96143">
            <w:pPr>
              <w:jc w:val="center"/>
              <w:rPr>
                <w:rFonts w:ascii="Arial" w:hAnsi="Arial" w:cs="Arial"/>
                <w:sz w:val="18"/>
                <w:szCs w:val="18"/>
              </w:rPr>
            </w:pPr>
            <w:r w:rsidRPr="00E63F3A">
              <w:rPr>
                <w:rFonts w:ascii="Arial" w:hAnsi="Arial" w:cs="Arial"/>
                <w:sz w:val="18"/>
                <w:szCs w:val="18"/>
              </w:rPr>
              <w:t>UND</w:t>
            </w:r>
          </w:p>
        </w:tc>
        <w:tc>
          <w:tcPr>
            <w:tcW w:w="1417" w:type="dxa"/>
            <w:vAlign w:val="center"/>
          </w:tcPr>
          <w:p w14:paraId="7205E500" w14:textId="77777777" w:rsidR="007419C3" w:rsidRPr="00E63F3A" w:rsidRDefault="007419C3" w:rsidP="00A96143">
            <w:pPr>
              <w:jc w:val="center"/>
              <w:rPr>
                <w:rFonts w:ascii="Arial" w:hAnsi="Arial" w:cs="Arial"/>
                <w:sz w:val="18"/>
                <w:szCs w:val="18"/>
              </w:rPr>
            </w:pPr>
          </w:p>
          <w:p w14:paraId="672F2895" w14:textId="77777777" w:rsidR="007419C3" w:rsidRPr="00E63F3A" w:rsidRDefault="007419C3" w:rsidP="00A96143">
            <w:pPr>
              <w:jc w:val="center"/>
              <w:rPr>
                <w:rFonts w:ascii="Arial" w:hAnsi="Arial" w:cs="Arial"/>
                <w:sz w:val="18"/>
                <w:szCs w:val="18"/>
              </w:rPr>
            </w:pPr>
            <w:r w:rsidRPr="00E63F3A">
              <w:rPr>
                <w:rFonts w:ascii="Arial" w:hAnsi="Arial" w:cs="Arial"/>
                <w:sz w:val="18"/>
                <w:szCs w:val="18"/>
              </w:rPr>
              <w:t>350</w:t>
            </w:r>
          </w:p>
        </w:tc>
      </w:tr>
      <w:tr w:rsidR="007419C3" w:rsidRPr="006B4F9E" w14:paraId="32E72588" w14:textId="77777777" w:rsidTr="00A96143">
        <w:trPr>
          <w:trHeight w:val="416"/>
        </w:trPr>
        <w:tc>
          <w:tcPr>
            <w:tcW w:w="426" w:type="dxa"/>
            <w:tcBorders>
              <w:top w:val="nil"/>
              <w:bottom w:val="nil"/>
            </w:tcBorders>
          </w:tcPr>
          <w:p w14:paraId="61600146" w14:textId="77777777" w:rsidR="007419C3" w:rsidRPr="00E63F3A" w:rsidRDefault="007419C3" w:rsidP="007419C3">
            <w:pPr>
              <w:jc w:val="center"/>
              <w:rPr>
                <w:rFonts w:ascii="Arial" w:hAnsi="Arial" w:cs="Arial"/>
                <w:sz w:val="18"/>
                <w:szCs w:val="18"/>
              </w:rPr>
            </w:pPr>
            <w:r w:rsidRPr="00E63F3A">
              <w:rPr>
                <w:rFonts w:ascii="Arial" w:hAnsi="Arial" w:cs="Arial"/>
                <w:sz w:val="18"/>
                <w:szCs w:val="18"/>
              </w:rPr>
              <w:t>01</w:t>
            </w:r>
          </w:p>
        </w:tc>
        <w:tc>
          <w:tcPr>
            <w:tcW w:w="426" w:type="dxa"/>
            <w:vAlign w:val="center"/>
          </w:tcPr>
          <w:p w14:paraId="3B1DCA4C" w14:textId="77777777" w:rsidR="007419C3" w:rsidRPr="00E63F3A" w:rsidRDefault="007419C3" w:rsidP="007419C3">
            <w:pPr>
              <w:jc w:val="center"/>
              <w:rPr>
                <w:rFonts w:ascii="Arial" w:hAnsi="Arial" w:cs="Arial"/>
                <w:sz w:val="18"/>
                <w:szCs w:val="18"/>
              </w:rPr>
            </w:pPr>
            <w:r w:rsidRPr="00E63F3A">
              <w:rPr>
                <w:rFonts w:ascii="Arial" w:hAnsi="Arial" w:cs="Arial"/>
                <w:sz w:val="18"/>
                <w:szCs w:val="18"/>
              </w:rPr>
              <w:t>03</w:t>
            </w:r>
          </w:p>
        </w:tc>
        <w:tc>
          <w:tcPr>
            <w:tcW w:w="5453" w:type="dxa"/>
            <w:vAlign w:val="center"/>
          </w:tcPr>
          <w:p w14:paraId="00E6A6B8" w14:textId="77777777" w:rsidR="007419C3" w:rsidRPr="00E63F3A" w:rsidRDefault="007419C3" w:rsidP="007419C3">
            <w:pPr>
              <w:jc w:val="both"/>
              <w:rPr>
                <w:rFonts w:ascii="Arial" w:hAnsi="Arial" w:cs="Arial"/>
                <w:sz w:val="18"/>
                <w:szCs w:val="18"/>
              </w:rPr>
            </w:pPr>
            <w:r w:rsidRPr="00E63F3A">
              <w:rPr>
                <w:rFonts w:ascii="Arial" w:hAnsi="Arial" w:cs="Arial"/>
                <w:sz w:val="18"/>
                <w:szCs w:val="18"/>
              </w:rPr>
              <w:t>Camisa em malha branca, fio 30.1, penteado, com bordado e estampa na parte frontal. Estampa nas costas, em alta definição (silkscreen elaborado a laser) tamanho Adulto - G</w:t>
            </w:r>
          </w:p>
        </w:tc>
        <w:tc>
          <w:tcPr>
            <w:tcW w:w="1134" w:type="dxa"/>
            <w:vAlign w:val="center"/>
          </w:tcPr>
          <w:p w14:paraId="2B96A3E8" w14:textId="77777777" w:rsidR="007419C3" w:rsidRPr="00E63F3A" w:rsidRDefault="007419C3" w:rsidP="00A96143">
            <w:pPr>
              <w:jc w:val="center"/>
              <w:rPr>
                <w:rFonts w:ascii="Arial" w:hAnsi="Arial" w:cs="Arial"/>
                <w:sz w:val="18"/>
                <w:szCs w:val="18"/>
              </w:rPr>
            </w:pPr>
          </w:p>
          <w:p w14:paraId="4D1AC490" w14:textId="77777777" w:rsidR="007419C3" w:rsidRPr="00E63F3A" w:rsidRDefault="007419C3" w:rsidP="00A96143">
            <w:pPr>
              <w:jc w:val="center"/>
              <w:rPr>
                <w:rFonts w:ascii="Arial" w:hAnsi="Arial" w:cs="Arial"/>
                <w:sz w:val="18"/>
                <w:szCs w:val="18"/>
              </w:rPr>
            </w:pPr>
          </w:p>
          <w:p w14:paraId="16F3A005" w14:textId="77777777" w:rsidR="007419C3" w:rsidRPr="00E63F3A" w:rsidRDefault="007419C3" w:rsidP="00A96143">
            <w:pPr>
              <w:jc w:val="center"/>
              <w:rPr>
                <w:rFonts w:ascii="Arial" w:hAnsi="Arial" w:cs="Arial"/>
                <w:sz w:val="18"/>
                <w:szCs w:val="18"/>
              </w:rPr>
            </w:pPr>
            <w:r w:rsidRPr="00E63F3A">
              <w:rPr>
                <w:rFonts w:ascii="Arial" w:hAnsi="Arial" w:cs="Arial"/>
                <w:sz w:val="18"/>
                <w:szCs w:val="18"/>
              </w:rPr>
              <w:t>UND</w:t>
            </w:r>
          </w:p>
        </w:tc>
        <w:tc>
          <w:tcPr>
            <w:tcW w:w="1417" w:type="dxa"/>
            <w:vAlign w:val="center"/>
          </w:tcPr>
          <w:p w14:paraId="1B4E9791" w14:textId="77777777" w:rsidR="007419C3" w:rsidRPr="00E63F3A" w:rsidRDefault="007419C3" w:rsidP="00A96143">
            <w:pPr>
              <w:jc w:val="center"/>
              <w:rPr>
                <w:rFonts w:ascii="Arial" w:hAnsi="Arial" w:cs="Arial"/>
                <w:sz w:val="18"/>
                <w:szCs w:val="18"/>
              </w:rPr>
            </w:pPr>
          </w:p>
          <w:p w14:paraId="31194E8C" w14:textId="77777777" w:rsidR="007419C3" w:rsidRPr="00E63F3A" w:rsidRDefault="007419C3" w:rsidP="00A96143">
            <w:pPr>
              <w:jc w:val="center"/>
              <w:rPr>
                <w:rFonts w:ascii="Arial" w:hAnsi="Arial" w:cs="Arial"/>
                <w:sz w:val="18"/>
                <w:szCs w:val="18"/>
              </w:rPr>
            </w:pPr>
            <w:r w:rsidRPr="00E63F3A">
              <w:rPr>
                <w:rFonts w:ascii="Arial" w:hAnsi="Arial" w:cs="Arial"/>
                <w:sz w:val="18"/>
                <w:szCs w:val="18"/>
              </w:rPr>
              <w:t>100</w:t>
            </w:r>
          </w:p>
        </w:tc>
      </w:tr>
      <w:tr w:rsidR="007419C3" w:rsidRPr="006B4F9E" w14:paraId="570B5946" w14:textId="77777777" w:rsidTr="00A96143">
        <w:trPr>
          <w:trHeight w:val="416"/>
        </w:trPr>
        <w:tc>
          <w:tcPr>
            <w:tcW w:w="426" w:type="dxa"/>
            <w:tcBorders>
              <w:top w:val="nil"/>
              <w:bottom w:val="nil"/>
            </w:tcBorders>
          </w:tcPr>
          <w:p w14:paraId="68978F9F" w14:textId="77777777" w:rsidR="007419C3" w:rsidRPr="00E63F3A" w:rsidRDefault="007419C3" w:rsidP="007419C3">
            <w:pPr>
              <w:jc w:val="center"/>
              <w:rPr>
                <w:rFonts w:ascii="Arial" w:hAnsi="Arial" w:cs="Arial"/>
                <w:sz w:val="18"/>
                <w:szCs w:val="18"/>
              </w:rPr>
            </w:pPr>
          </w:p>
        </w:tc>
        <w:tc>
          <w:tcPr>
            <w:tcW w:w="426" w:type="dxa"/>
            <w:vAlign w:val="center"/>
          </w:tcPr>
          <w:p w14:paraId="196DAFF7" w14:textId="77777777" w:rsidR="007419C3" w:rsidRPr="00E63F3A" w:rsidRDefault="007419C3" w:rsidP="007419C3">
            <w:pPr>
              <w:jc w:val="center"/>
              <w:rPr>
                <w:rFonts w:ascii="Arial" w:hAnsi="Arial" w:cs="Arial"/>
                <w:sz w:val="18"/>
                <w:szCs w:val="18"/>
              </w:rPr>
            </w:pPr>
            <w:r w:rsidRPr="00E63F3A">
              <w:rPr>
                <w:rFonts w:ascii="Arial" w:hAnsi="Arial" w:cs="Arial"/>
                <w:sz w:val="18"/>
                <w:szCs w:val="18"/>
              </w:rPr>
              <w:t>04</w:t>
            </w:r>
          </w:p>
        </w:tc>
        <w:tc>
          <w:tcPr>
            <w:tcW w:w="5453" w:type="dxa"/>
            <w:vAlign w:val="center"/>
          </w:tcPr>
          <w:p w14:paraId="20044B1C" w14:textId="77777777" w:rsidR="007419C3" w:rsidRPr="00E63F3A" w:rsidRDefault="007419C3" w:rsidP="007419C3">
            <w:pPr>
              <w:jc w:val="both"/>
              <w:rPr>
                <w:rFonts w:ascii="Arial" w:hAnsi="Arial" w:cs="Arial"/>
                <w:sz w:val="18"/>
                <w:szCs w:val="18"/>
              </w:rPr>
            </w:pPr>
            <w:r w:rsidRPr="00E63F3A">
              <w:rPr>
                <w:rFonts w:ascii="Arial" w:hAnsi="Arial" w:cs="Arial"/>
                <w:sz w:val="18"/>
                <w:szCs w:val="18"/>
              </w:rPr>
              <w:t>Camisa em malha branca, fio 30.1, penteado, com bordado e estampa na parte frontal. Estampa nas costas, em alta definição (silkscreen elaborado a laser) tamanho Adulto - GG</w:t>
            </w:r>
          </w:p>
        </w:tc>
        <w:tc>
          <w:tcPr>
            <w:tcW w:w="1134" w:type="dxa"/>
            <w:vAlign w:val="center"/>
          </w:tcPr>
          <w:p w14:paraId="5FC2235F" w14:textId="77777777" w:rsidR="007419C3" w:rsidRPr="00E63F3A" w:rsidRDefault="007419C3" w:rsidP="00A96143">
            <w:pPr>
              <w:jc w:val="center"/>
              <w:rPr>
                <w:rFonts w:ascii="Arial" w:hAnsi="Arial" w:cs="Arial"/>
                <w:sz w:val="18"/>
                <w:szCs w:val="18"/>
              </w:rPr>
            </w:pPr>
          </w:p>
          <w:p w14:paraId="35D3E82D" w14:textId="77777777" w:rsidR="007419C3" w:rsidRPr="00E63F3A" w:rsidRDefault="007419C3" w:rsidP="00A96143">
            <w:pPr>
              <w:jc w:val="center"/>
              <w:rPr>
                <w:rFonts w:ascii="Arial" w:hAnsi="Arial" w:cs="Arial"/>
                <w:sz w:val="18"/>
                <w:szCs w:val="18"/>
              </w:rPr>
            </w:pPr>
          </w:p>
          <w:p w14:paraId="1D7ED912" w14:textId="77777777" w:rsidR="007419C3" w:rsidRPr="00E63F3A" w:rsidRDefault="007419C3" w:rsidP="00A96143">
            <w:pPr>
              <w:jc w:val="center"/>
              <w:rPr>
                <w:rFonts w:ascii="Arial" w:hAnsi="Arial" w:cs="Arial"/>
                <w:sz w:val="18"/>
                <w:szCs w:val="18"/>
              </w:rPr>
            </w:pPr>
            <w:r w:rsidRPr="00E63F3A">
              <w:rPr>
                <w:rFonts w:ascii="Arial" w:hAnsi="Arial" w:cs="Arial"/>
                <w:sz w:val="18"/>
                <w:szCs w:val="18"/>
              </w:rPr>
              <w:t>UND</w:t>
            </w:r>
          </w:p>
        </w:tc>
        <w:tc>
          <w:tcPr>
            <w:tcW w:w="1417" w:type="dxa"/>
            <w:vAlign w:val="center"/>
          </w:tcPr>
          <w:p w14:paraId="265A4F66" w14:textId="77777777" w:rsidR="007419C3" w:rsidRPr="00E63F3A" w:rsidRDefault="007419C3" w:rsidP="00A96143">
            <w:pPr>
              <w:jc w:val="center"/>
              <w:rPr>
                <w:rFonts w:ascii="Arial" w:hAnsi="Arial" w:cs="Arial"/>
                <w:sz w:val="18"/>
                <w:szCs w:val="18"/>
              </w:rPr>
            </w:pPr>
          </w:p>
          <w:p w14:paraId="71A4B6F2" w14:textId="77777777" w:rsidR="007419C3" w:rsidRPr="00E63F3A" w:rsidRDefault="007419C3" w:rsidP="00A96143">
            <w:pPr>
              <w:jc w:val="center"/>
              <w:rPr>
                <w:rFonts w:ascii="Arial" w:hAnsi="Arial" w:cs="Arial"/>
                <w:sz w:val="18"/>
                <w:szCs w:val="18"/>
              </w:rPr>
            </w:pPr>
            <w:r w:rsidRPr="00E63F3A">
              <w:rPr>
                <w:rFonts w:ascii="Arial" w:hAnsi="Arial" w:cs="Arial"/>
                <w:sz w:val="18"/>
                <w:szCs w:val="18"/>
              </w:rPr>
              <w:t>2</w:t>
            </w:r>
            <w:r w:rsidR="00B943F9">
              <w:rPr>
                <w:rFonts w:ascii="Arial" w:hAnsi="Arial" w:cs="Arial"/>
                <w:sz w:val="18"/>
                <w:szCs w:val="18"/>
              </w:rPr>
              <w:t>4</w:t>
            </w:r>
          </w:p>
        </w:tc>
      </w:tr>
      <w:tr w:rsidR="007419C3" w:rsidRPr="006B4F9E" w14:paraId="15A88A13" w14:textId="77777777" w:rsidTr="00A96143">
        <w:trPr>
          <w:trHeight w:val="416"/>
        </w:trPr>
        <w:tc>
          <w:tcPr>
            <w:tcW w:w="426" w:type="dxa"/>
            <w:tcBorders>
              <w:top w:val="nil"/>
            </w:tcBorders>
          </w:tcPr>
          <w:p w14:paraId="696CB9E7" w14:textId="77777777" w:rsidR="007419C3" w:rsidRPr="00E63F3A" w:rsidRDefault="007419C3" w:rsidP="007419C3">
            <w:pPr>
              <w:jc w:val="center"/>
              <w:rPr>
                <w:rFonts w:ascii="Arial" w:hAnsi="Arial" w:cs="Arial"/>
                <w:sz w:val="18"/>
                <w:szCs w:val="18"/>
              </w:rPr>
            </w:pPr>
          </w:p>
        </w:tc>
        <w:tc>
          <w:tcPr>
            <w:tcW w:w="426" w:type="dxa"/>
            <w:vAlign w:val="center"/>
          </w:tcPr>
          <w:p w14:paraId="0B24CD34" w14:textId="77777777" w:rsidR="007419C3" w:rsidRPr="00E63F3A" w:rsidRDefault="007419C3" w:rsidP="007419C3">
            <w:pPr>
              <w:jc w:val="center"/>
              <w:rPr>
                <w:rFonts w:ascii="Arial" w:hAnsi="Arial" w:cs="Arial"/>
                <w:sz w:val="18"/>
                <w:szCs w:val="18"/>
              </w:rPr>
            </w:pPr>
            <w:r w:rsidRPr="00E63F3A">
              <w:rPr>
                <w:rFonts w:ascii="Arial" w:hAnsi="Arial" w:cs="Arial"/>
                <w:sz w:val="18"/>
                <w:szCs w:val="18"/>
              </w:rPr>
              <w:t>05</w:t>
            </w:r>
          </w:p>
        </w:tc>
        <w:tc>
          <w:tcPr>
            <w:tcW w:w="5453" w:type="dxa"/>
            <w:vAlign w:val="center"/>
          </w:tcPr>
          <w:p w14:paraId="1DE10827" w14:textId="77777777" w:rsidR="007419C3" w:rsidRPr="00E63F3A" w:rsidRDefault="007419C3" w:rsidP="007419C3">
            <w:pPr>
              <w:jc w:val="both"/>
              <w:rPr>
                <w:rFonts w:ascii="Arial" w:hAnsi="Arial" w:cs="Arial"/>
                <w:sz w:val="18"/>
                <w:szCs w:val="18"/>
              </w:rPr>
            </w:pPr>
            <w:r w:rsidRPr="00E63F3A">
              <w:rPr>
                <w:rFonts w:ascii="Arial" w:hAnsi="Arial" w:cs="Arial"/>
                <w:sz w:val="18"/>
                <w:szCs w:val="18"/>
              </w:rPr>
              <w:t>Camisa em malha, fio 30.1, penteado, com bordado e estampa na parte frontal. Estampa nas costas, em alta definição (silkscreen elaborado a laser) tamanho Infantil - 02 a 14 anos (quantidade de camisas por tamanhos: (02 anos - 80; 04 anos: 400; 06 anos: 600; 08 anos: 700; 10 anos: 500; 12 anos: 640; 14 anos: 540)</w:t>
            </w:r>
          </w:p>
        </w:tc>
        <w:tc>
          <w:tcPr>
            <w:tcW w:w="1134" w:type="dxa"/>
            <w:vAlign w:val="center"/>
          </w:tcPr>
          <w:p w14:paraId="5D0285DA" w14:textId="77777777" w:rsidR="007419C3" w:rsidRPr="00E63F3A" w:rsidRDefault="007419C3" w:rsidP="00A96143">
            <w:pPr>
              <w:jc w:val="center"/>
              <w:rPr>
                <w:rFonts w:ascii="Arial" w:hAnsi="Arial" w:cs="Arial"/>
                <w:sz w:val="18"/>
                <w:szCs w:val="18"/>
              </w:rPr>
            </w:pPr>
          </w:p>
          <w:p w14:paraId="44D5D330" w14:textId="77777777" w:rsidR="007419C3" w:rsidRPr="00E63F3A" w:rsidRDefault="007419C3" w:rsidP="00A96143">
            <w:pPr>
              <w:jc w:val="center"/>
              <w:rPr>
                <w:rFonts w:ascii="Arial" w:hAnsi="Arial" w:cs="Arial"/>
                <w:sz w:val="18"/>
                <w:szCs w:val="18"/>
              </w:rPr>
            </w:pPr>
            <w:r w:rsidRPr="00E63F3A">
              <w:rPr>
                <w:rFonts w:ascii="Arial" w:hAnsi="Arial" w:cs="Arial"/>
                <w:sz w:val="18"/>
                <w:szCs w:val="18"/>
              </w:rPr>
              <w:t>UND</w:t>
            </w:r>
          </w:p>
        </w:tc>
        <w:tc>
          <w:tcPr>
            <w:tcW w:w="1417" w:type="dxa"/>
            <w:vAlign w:val="center"/>
          </w:tcPr>
          <w:p w14:paraId="5A13ADDB" w14:textId="77777777" w:rsidR="007419C3" w:rsidRPr="00E63F3A" w:rsidRDefault="007419C3" w:rsidP="00A96143">
            <w:pPr>
              <w:jc w:val="center"/>
              <w:rPr>
                <w:rFonts w:ascii="Arial" w:hAnsi="Arial" w:cs="Arial"/>
                <w:sz w:val="18"/>
                <w:szCs w:val="18"/>
              </w:rPr>
            </w:pPr>
          </w:p>
          <w:p w14:paraId="40018718" w14:textId="77777777" w:rsidR="007419C3" w:rsidRPr="00E63F3A" w:rsidRDefault="007419C3" w:rsidP="00A96143">
            <w:pPr>
              <w:jc w:val="center"/>
              <w:rPr>
                <w:rFonts w:ascii="Arial" w:hAnsi="Arial" w:cs="Arial"/>
                <w:sz w:val="18"/>
                <w:szCs w:val="18"/>
              </w:rPr>
            </w:pPr>
            <w:r w:rsidRPr="00E63F3A">
              <w:rPr>
                <w:rFonts w:ascii="Arial" w:hAnsi="Arial" w:cs="Arial"/>
                <w:sz w:val="18"/>
                <w:szCs w:val="18"/>
              </w:rPr>
              <w:t>3.460</w:t>
            </w:r>
          </w:p>
        </w:tc>
      </w:tr>
    </w:tbl>
    <w:p w14:paraId="7DC5B305" w14:textId="77777777" w:rsidR="008E431F" w:rsidRPr="006B4F9E" w:rsidRDefault="008E431F" w:rsidP="003706F1">
      <w:pPr>
        <w:jc w:val="both"/>
        <w:rPr>
          <w:rFonts w:ascii="Arial" w:hAnsi="Arial" w:cs="Arial"/>
          <w:sz w:val="18"/>
          <w:szCs w:val="18"/>
        </w:rPr>
      </w:pPr>
    </w:p>
    <w:p w14:paraId="2471C8E5" w14:textId="77777777" w:rsidR="006A6E99" w:rsidRDefault="006A6E99" w:rsidP="003706F1">
      <w:pPr>
        <w:jc w:val="both"/>
        <w:rPr>
          <w:rFonts w:ascii="Arial" w:hAnsi="Arial" w:cs="Arial"/>
          <w:sz w:val="18"/>
          <w:szCs w:val="18"/>
        </w:rPr>
      </w:pPr>
    </w:p>
    <w:p w14:paraId="3C34B941" w14:textId="77777777" w:rsidR="00101D3E" w:rsidRPr="00101D3E" w:rsidRDefault="00101D3E" w:rsidP="00101D3E">
      <w:pPr>
        <w:pStyle w:val="PargrafodaLista"/>
        <w:numPr>
          <w:ilvl w:val="1"/>
          <w:numId w:val="15"/>
        </w:numPr>
        <w:jc w:val="both"/>
        <w:rPr>
          <w:rFonts w:ascii="Arial" w:hAnsi="Arial" w:cs="Arial"/>
          <w:sz w:val="18"/>
          <w:szCs w:val="18"/>
        </w:rPr>
      </w:pPr>
      <w:r w:rsidRPr="00101D3E">
        <w:rPr>
          <w:rFonts w:ascii="Arial" w:hAnsi="Arial" w:cs="Arial"/>
          <w:sz w:val="18"/>
          <w:szCs w:val="18"/>
        </w:rPr>
        <w:t>Serão considerados para fins de escolha do melhor preço os valores alcançados pelo Departamento de Compras, na ocasião da pesquisa de preços, nos termos do art. 23 da Lei nº 14.133/2021, os quais serão devidamente apurados pelo referido Departamento para fins de utilização como parâmetro para o futuro certame.</w:t>
      </w:r>
    </w:p>
    <w:p w14:paraId="4DB3D811" w14:textId="77777777" w:rsidR="003811E4" w:rsidRPr="006B4F9E" w:rsidRDefault="003811E4" w:rsidP="003706F1">
      <w:pPr>
        <w:jc w:val="both"/>
        <w:rPr>
          <w:rFonts w:ascii="Arial" w:hAnsi="Arial" w:cs="Arial"/>
          <w:sz w:val="18"/>
          <w:szCs w:val="18"/>
        </w:rPr>
      </w:pPr>
    </w:p>
    <w:p w14:paraId="0774DBC5" w14:textId="77777777" w:rsidR="003811E4" w:rsidRPr="00952B56" w:rsidRDefault="00EA27EB" w:rsidP="00952B56">
      <w:pPr>
        <w:pStyle w:val="PargrafodaLista"/>
        <w:numPr>
          <w:ilvl w:val="1"/>
          <w:numId w:val="15"/>
        </w:numPr>
        <w:jc w:val="both"/>
        <w:rPr>
          <w:rFonts w:ascii="Arial" w:hAnsi="Arial" w:cs="Arial"/>
          <w:sz w:val="18"/>
          <w:szCs w:val="18"/>
        </w:rPr>
      </w:pPr>
      <w:r w:rsidRPr="00952B56">
        <w:rPr>
          <w:rFonts w:ascii="Arial" w:hAnsi="Arial" w:cs="Arial"/>
          <w:sz w:val="18"/>
          <w:szCs w:val="18"/>
        </w:rPr>
        <w:t xml:space="preserve"> </w:t>
      </w:r>
      <w:r w:rsidR="003811E4" w:rsidRPr="00952B56">
        <w:rPr>
          <w:rFonts w:ascii="Arial" w:hAnsi="Arial" w:cs="Arial"/>
          <w:sz w:val="18"/>
          <w:szCs w:val="18"/>
        </w:rPr>
        <w:t>O contrato oferece maior detalhamento das regras que serão aplicadas em relação à vigência da contratação.</w:t>
      </w:r>
    </w:p>
    <w:p w14:paraId="291FD502" w14:textId="77777777" w:rsidR="006B4F9E" w:rsidRPr="006B4F9E" w:rsidRDefault="006B4F9E" w:rsidP="006B4F9E">
      <w:pPr>
        <w:jc w:val="both"/>
        <w:rPr>
          <w:rFonts w:ascii="Arial" w:hAnsi="Arial" w:cs="Arial"/>
          <w:sz w:val="18"/>
          <w:szCs w:val="18"/>
        </w:rPr>
      </w:pPr>
      <w:bookmarkStart w:id="2" w:name="_Hlk163117766"/>
    </w:p>
    <w:p w14:paraId="453B694B" w14:textId="77777777" w:rsidR="006B4F9E" w:rsidRPr="006B4F9E" w:rsidRDefault="006B4F9E" w:rsidP="006B4F9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Pr>
          <w:rFonts w:ascii="Arial" w:hAnsi="Arial" w:cs="Arial"/>
          <w:b/>
          <w:sz w:val="18"/>
          <w:szCs w:val="18"/>
        </w:rPr>
        <w:t>2</w:t>
      </w:r>
      <w:r w:rsidRPr="006B4F9E">
        <w:rPr>
          <w:rFonts w:ascii="Arial" w:hAnsi="Arial" w:cs="Arial"/>
          <w:b/>
          <w:sz w:val="18"/>
          <w:szCs w:val="18"/>
        </w:rPr>
        <w:t>.   FUNDAMENTAÇÃO E DESCRIÇÃO DA NECESSIDADE DA CONTRATAÇÃO</w:t>
      </w:r>
    </w:p>
    <w:p w14:paraId="13434B99" w14:textId="77777777" w:rsidR="00C162DC" w:rsidRPr="006B4F9E" w:rsidRDefault="00C162DC" w:rsidP="006B4F9E">
      <w:pPr>
        <w:jc w:val="both"/>
        <w:rPr>
          <w:rFonts w:ascii="Arial" w:hAnsi="Arial" w:cs="Arial"/>
          <w:sz w:val="18"/>
          <w:szCs w:val="18"/>
          <w:lang w:eastAsia="ar-SA"/>
        </w:rPr>
      </w:pPr>
    </w:p>
    <w:p w14:paraId="17B7EEE5" w14:textId="77777777" w:rsidR="002F4A69" w:rsidRPr="00585875" w:rsidRDefault="002F4A69" w:rsidP="002F4A69">
      <w:pPr>
        <w:widowControl w:val="0"/>
        <w:suppressAutoHyphens/>
        <w:jc w:val="both"/>
        <w:rPr>
          <w:rFonts w:ascii="Arial" w:hAnsi="Arial" w:cs="Arial"/>
          <w:sz w:val="18"/>
          <w:szCs w:val="18"/>
        </w:rPr>
      </w:pPr>
      <w:r w:rsidRPr="00585875">
        <w:rPr>
          <w:rFonts w:ascii="Arial" w:hAnsi="Arial" w:cs="Arial"/>
          <w:sz w:val="18"/>
          <w:szCs w:val="18"/>
        </w:rPr>
        <w:t xml:space="preserve">A Fundamentação da Contratação e de seus quantitativos encontra-se pormenorizada em Tópico específico do </w:t>
      </w:r>
      <w:r w:rsidRPr="00585875">
        <w:rPr>
          <w:rFonts w:ascii="Arial" w:hAnsi="Arial" w:cs="Arial"/>
          <w:b/>
          <w:sz w:val="18"/>
          <w:szCs w:val="18"/>
        </w:rPr>
        <w:t>ESTUDO TÉCNICO PRELIMINAR</w:t>
      </w:r>
      <w:r w:rsidRPr="00585875">
        <w:rPr>
          <w:rFonts w:ascii="Arial" w:hAnsi="Arial" w:cs="Arial"/>
          <w:sz w:val="18"/>
          <w:szCs w:val="18"/>
        </w:rPr>
        <w:t xml:space="preserve"> o qual é parte integrante deste processo.</w:t>
      </w:r>
    </w:p>
    <w:p w14:paraId="06549785" w14:textId="77777777" w:rsidR="00EC42B5" w:rsidRPr="006B4F9E" w:rsidRDefault="00EC42B5" w:rsidP="00EC42B5">
      <w:pPr>
        <w:widowControl w:val="0"/>
        <w:suppressAutoHyphens/>
        <w:jc w:val="both"/>
        <w:rPr>
          <w:rFonts w:ascii="Arial" w:hAnsi="Arial" w:cs="Arial"/>
          <w:b/>
          <w:sz w:val="18"/>
          <w:szCs w:val="18"/>
        </w:rPr>
      </w:pPr>
    </w:p>
    <w:p w14:paraId="76457200" w14:textId="77777777" w:rsidR="00EC42B5" w:rsidRPr="006B4F9E" w:rsidRDefault="00EC42B5" w:rsidP="00EC42B5">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6B4F9E">
        <w:rPr>
          <w:rFonts w:ascii="Arial" w:hAnsi="Arial" w:cs="Arial"/>
          <w:b/>
          <w:bCs/>
          <w:sz w:val="18"/>
          <w:szCs w:val="18"/>
        </w:rPr>
        <w:t>3.  CLASSIFICAÇÃO DOS BENS COMUNS</w:t>
      </w:r>
    </w:p>
    <w:p w14:paraId="61335C0A" w14:textId="77777777" w:rsidR="00C162DC" w:rsidRPr="006B4F9E" w:rsidRDefault="00C162DC" w:rsidP="00EC42B5">
      <w:pPr>
        <w:jc w:val="both"/>
        <w:rPr>
          <w:rFonts w:ascii="Arial" w:hAnsi="Arial" w:cs="Arial"/>
          <w:sz w:val="18"/>
          <w:szCs w:val="18"/>
        </w:rPr>
      </w:pPr>
    </w:p>
    <w:p w14:paraId="0A5ED729" w14:textId="77777777" w:rsidR="00EC42B5" w:rsidRPr="006B4F9E" w:rsidRDefault="00EC42B5" w:rsidP="006B4F9E">
      <w:pPr>
        <w:jc w:val="both"/>
        <w:rPr>
          <w:rFonts w:ascii="Arial" w:hAnsi="Arial" w:cs="Arial"/>
          <w:sz w:val="18"/>
          <w:szCs w:val="18"/>
        </w:rPr>
      </w:pPr>
      <w:r w:rsidRPr="006B4F9E">
        <w:rPr>
          <w:rFonts w:ascii="Arial" w:hAnsi="Arial" w:cs="Arial"/>
          <w:sz w:val="18"/>
          <w:szCs w:val="18"/>
        </w:rPr>
        <w:t>3.1.</w:t>
      </w:r>
      <w:r w:rsidR="006B4F9E">
        <w:rPr>
          <w:rFonts w:ascii="Arial" w:hAnsi="Arial" w:cs="Arial"/>
          <w:sz w:val="18"/>
          <w:szCs w:val="18"/>
        </w:rPr>
        <w:t xml:space="preserve">  </w:t>
      </w:r>
      <w:r w:rsidR="006B4F9E" w:rsidRPr="006B4F9E">
        <w:rPr>
          <w:rFonts w:ascii="Arial" w:hAnsi="Arial" w:cs="Arial"/>
          <w:sz w:val="18"/>
          <w:szCs w:val="18"/>
        </w:rPr>
        <w:t>Os bens do objeto desta contratação são caracterizados como comuns, tendo em vista que seus padrões de desempenho e qualidade podem ser objetivamente definidos pelo edital, por meio de especificações usuais de mercado, nos termos do art. 6º, inciso XIII, da Lei Federal nº 14.133/2021   conforme justificativa constante do Estudo Técnico Preliminar</w:t>
      </w:r>
      <w:r w:rsidRPr="006B4F9E">
        <w:rPr>
          <w:rFonts w:ascii="Arial" w:hAnsi="Arial" w:cs="Arial"/>
          <w:sz w:val="18"/>
          <w:szCs w:val="18"/>
        </w:rPr>
        <w:t>.</w:t>
      </w:r>
    </w:p>
    <w:p w14:paraId="7370E61B" w14:textId="77777777" w:rsidR="00EC42B5" w:rsidRPr="006B4F9E" w:rsidRDefault="00EC42B5" w:rsidP="00EC42B5">
      <w:pPr>
        <w:jc w:val="both"/>
        <w:rPr>
          <w:rFonts w:ascii="Arial" w:hAnsi="Arial" w:cs="Arial"/>
          <w:sz w:val="18"/>
          <w:szCs w:val="18"/>
        </w:rPr>
      </w:pPr>
      <w:r w:rsidRPr="006B4F9E">
        <w:rPr>
          <w:rFonts w:ascii="Arial" w:hAnsi="Arial" w:cs="Arial"/>
          <w:sz w:val="18"/>
          <w:szCs w:val="18"/>
        </w:rPr>
        <w:t xml:space="preserve"> </w:t>
      </w:r>
    </w:p>
    <w:p w14:paraId="4D388C13" w14:textId="77777777" w:rsidR="00EC42B5" w:rsidRDefault="00EC42B5" w:rsidP="00EC42B5">
      <w:pPr>
        <w:jc w:val="both"/>
        <w:rPr>
          <w:rFonts w:ascii="Arial" w:hAnsi="Arial" w:cs="Arial"/>
          <w:sz w:val="18"/>
          <w:szCs w:val="18"/>
        </w:rPr>
      </w:pPr>
      <w:r w:rsidRPr="006B4F9E">
        <w:rPr>
          <w:rFonts w:ascii="Arial" w:hAnsi="Arial" w:cs="Arial"/>
          <w:sz w:val="18"/>
          <w:szCs w:val="18"/>
        </w:rPr>
        <w:t>3.2. São considerados comuns, pois é possível sua definição e de seus padrões de desempenho e de qualidade objetivamente no ato convocatório, por meio de especificações usuais do mercado em que se inserem.</w:t>
      </w:r>
    </w:p>
    <w:p w14:paraId="0D628EE5" w14:textId="77777777" w:rsidR="001F176F" w:rsidRDefault="001F176F" w:rsidP="00EC42B5">
      <w:pPr>
        <w:jc w:val="both"/>
        <w:rPr>
          <w:rFonts w:ascii="Arial" w:hAnsi="Arial" w:cs="Arial"/>
          <w:sz w:val="18"/>
          <w:szCs w:val="18"/>
        </w:rPr>
      </w:pPr>
    </w:p>
    <w:p w14:paraId="1910A070" w14:textId="77777777" w:rsidR="001F176F" w:rsidRPr="006B4F9E" w:rsidRDefault="00320C1E" w:rsidP="001F176F">
      <w:pPr>
        <w:jc w:val="both"/>
        <w:rPr>
          <w:rFonts w:ascii="Arial" w:hAnsi="Arial" w:cs="Arial"/>
          <w:sz w:val="18"/>
          <w:szCs w:val="18"/>
        </w:rPr>
      </w:pPr>
      <w:r>
        <w:rPr>
          <w:rFonts w:ascii="Arial" w:hAnsi="Arial" w:cs="Arial"/>
          <w:sz w:val="18"/>
          <w:szCs w:val="18"/>
        </w:rPr>
        <w:t xml:space="preserve">3.3 </w:t>
      </w:r>
      <w:r w:rsidRPr="001F176F">
        <w:rPr>
          <w:rFonts w:ascii="Arial" w:hAnsi="Arial" w:cs="Arial"/>
          <w:sz w:val="18"/>
          <w:szCs w:val="18"/>
        </w:rPr>
        <w:t>O</w:t>
      </w:r>
      <w:r w:rsidR="001F176F" w:rsidRPr="001F176F">
        <w:rPr>
          <w:rFonts w:ascii="Arial" w:hAnsi="Arial" w:cs="Arial"/>
          <w:sz w:val="18"/>
          <w:szCs w:val="18"/>
        </w:rPr>
        <w:t xml:space="preserve"> objeto desta contratação não se enquadra como sendo de bem de luxo, conforme Decreto nº 10.818, de 27 de setembro de 2021.</w:t>
      </w:r>
    </w:p>
    <w:bookmarkEnd w:id="2"/>
    <w:p w14:paraId="2DE7B9D6" w14:textId="77777777" w:rsidR="00EC42B5" w:rsidRPr="006B4F9E" w:rsidRDefault="00EC42B5" w:rsidP="00EC42B5">
      <w:pPr>
        <w:jc w:val="both"/>
        <w:rPr>
          <w:rFonts w:ascii="Arial" w:hAnsi="Arial" w:cs="Arial"/>
          <w:sz w:val="18"/>
          <w:szCs w:val="18"/>
        </w:rPr>
      </w:pPr>
    </w:p>
    <w:p w14:paraId="2DD115B8" w14:textId="77777777" w:rsidR="00EC42B5" w:rsidRPr="006B4F9E" w:rsidRDefault="00EC42B5" w:rsidP="00EC42B5">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6B4F9E">
        <w:rPr>
          <w:rFonts w:ascii="Arial" w:hAnsi="Arial" w:cs="Arial"/>
          <w:b/>
          <w:bCs/>
          <w:sz w:val="18"/>
          <w:szCs w:val="18"/>
        </w:rPr>
        <w:t xml:space="preserve">4. </w:t>
      </w:r>
      <w:bookmarkStart w:id="3" w:name="_Hlk163117809"/>
      <w:r w:rsidRPr="006B4F9E">
        <w:rPr>
          <w:rFonts w:ascii="Arial" w:hAnsi="Arial" w:cs="Arial"/>
          <w:b/>
          <w:bCs/>
          <w:sz w:val="18"/>
          <w:szCs w:val="18"/>
        </w:rPr>
        <w:t>DESCRIÇÃO DA SOLUÇÃO COMO UM TODO CONSIDERANDO O CICLO DE VIDA DO OBJETO E ESPECIFICAÇÃO DO PRODUTO</w:t>
      </w:r>
    </w:p>
    <w:bookmarkEnd w:id="3"/>
    <w:p w14:paraId="493AF88E" w14:textId="77777777" w:rsidR="00CA5447" w:rsidRPr="006B4F9E" w:rsidRDefault="00CA5447" w:rsidP="00EC42B5">
      <w:pPr>
        <w:jc w:val="both"/>
        <w:rPr>
          <w:rFonts w:ascii="Arial" w:hAnsi="Arial" w:cs="Arial"/>
          <w:sz w:val="18"/>
          <w:szCs w:val="18"/>
        </w:rPr>
      </w:pPr>
    </w:p>
    <w:p w14:paraId="765E28B7" w14:textId="77777777" w:rsidR="00320C1E" w:rsidRPr="00585875" w:rsidRDefault="00320C1E" w:rsidP="00320C1E">
      <w:pPr>
        <w:widowControl w:val="0"/>
        <w:suppressAutoHyphens/>
        <w:jc w:val="both"/>
        <w:rPr>
          <w:rFonts w:ascii="Arial" w:hAnsi="Arial" w:cs="Arial"/>
          <w:sz w:val="18"/>
          <w:szCs w:val="18"/>
        </w:rPr>
      </w:pPr>
      <w:r>
        <w:rPr>
          <w:rFonts w:ascii="Arial" w:hAnsi="Arial" w:cs="Arial"/>
          <w:sz w:val="18"/>
          <w:szCs w:val="18"/>
        </w:rPr>
        <w:t>4.1. Descrição da solução como um todo</w:t>
      </w:r>
      <w:r w:rsidRPr="00585875">
        <w:rPr>
          <w:rFonts w:ascii="Arial" w:hAnsi="Arial" w:cs="Arial"/>
          <w:sz w:val="18"/>
          <w:szCs w:val="18"/>
        </w:rPr>
        <w:t xml:space="preserve"> encontra-se pormenorizada em Tópico específico do </w:t>
      </w:r>
      <w:r w:rsidRPr="00585875">
        <w:rPr>
          <w:rFonts w:ascii="Arial" w:hAnsi="Arial" w:cs="Arial"/>
          <w:b/>
          <w:sz w:val="18"/>
          <w:szCs w:val="18"/>
        </w:rPr>
        <w:t>ESTUDO TÉCNICO PRELIMINAR</w:t>
      </w:r>
      <w:r w:rsidRPr="00585875">
        <w:rPr>
          <w:rFonts w:ascii="Arial" w:hAnsi="Arial" w:cs="Arial"/>
          <w:sz w:val="18"/>
          <w:szCs w:val="18"/>
        </w:rPr>
        <w:t xml:space="preserve"> o qual é parte integrante deste processo.</w:t>
      </w:r>
    </w:p>
    <w:p w14:paraId="154CD91D" w14:textId="77777777" w:rsidR="00ED182B" w:rsidRDefault="00ED182B" w:rsidP="001F176F">
      <w:pPr>
        <w:jc w:val="both"/>
        <w:rPr>
          <w:rFonts w:ascii="Arial" w:hAnsi="Arial" w:cs="Arial"/>
          <w:color w:val="000000" w:themeColor="text1"/>
          <w:sz w:val="18"/>
          <w:szCs w:val="18"/>
        </w:rPr>
      </w:pPr>
    </w:p>
    <w:p w14:paraId="4031DEEA" w14:textId="77777777" w:rsidR="004B17FD" w:rsidRPr="006B4F9E" w:rsidRDefault="00E12AD5"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6B4F9E">
        <w:rPr>
          <w:rFonts w:ascii="Arial" w:hAnsi="Arial" w:cs="Arial"/>
          <w:b/>
          <w:sz w:val="18"/>
          <w:szCs w:val="18"/>
        </w:rPr>
        <w:t xml:space="preserve"> </w:t>
      </w:r>
      <w:r w:rsidR="00EC42B5" w:rsidRPr="006B4F9E">
        <w:rPr>
          <w:rFonts w:ascii="Arial" w:hAnsi="Arial" w:cs="Arial"/>
          <w:b/>
          <w:sz w:val="18"/>
          <w:szCs w:val="18"/>
        </w:rPr>
        <w:t>5</w:t>
      </w:r>
      <w:r w:rsidRPr="006B4F9E">
        <w:rPr>
          <w:rFonts w:ascii="Arial" w:hAnsi="Arial" w:cs="Arial"/>
          <w:b/>
          <w:sz w:val="18"/>
          <w:szCs w:val="18"/>
        </w:rPr>
        <w:t xml:space="preserve"> </w:t>
      </w:r>
      <w:r w:rsidR="00C249E7" w:rsidRPr="006B4F9E">
        <w:rPr>
          <w:rFonts w:ascii="Arial" w:hAnsi="Arial" w:cs="Arial"/>
          <w:b/>
          <w:sz w:val="18"/>
          <w:szCs w:val="18"/>
        </w:rPr>
        <w:t>- REQUISITOS DA CONTRATAÇÃO</w:t>
      </w:r>
    </w:p>
    <w:p w14:paraId="54418562" w14:textId="77777777" w:rsidR="00D80AAF" w:rsidRPr="007524A0" w:rsidRDefault="00D80AAF" w:rsidP="00D80AAF">
      <w:pPr>
        <w:jc w:val="both"/>
        <w:rPr>
          <w:rFonts w:ascii="Arial" w:hAnsi="Arial" w:cs="Arial"/>
          <w:sz w:val="18"/>
          <w:szCs w:val="18"/>
        </w:rPr>
      </w:pPr>
    </w:p>
    <w:p w14:paraId="70A6DA4A" w14:textId="77777777" w:rsidR="004D4D30" w:rsidRPr="004D4D30" w:rsidRDefault="004D4D30" w:rsidP="004D4D30">
      <w:pPr>
        <w:jc w:val="both"/>
        <w:rPr>
          <w:rFonts w:ascii="Arial" w:hAnsi="Arial" w:cs="Arial"/>
          <w:sz w:val="18"/>
          <w:szCs w:val="18"/>
        </w:rPr>
      </w:pPr>
      <w:r>
        <w:rPr>
          <w:rFonts w:ascii="Arial" w:hAnsi="Arial" w:cs="Arial"/>
          <w:sz w:val="18"/>
          <w:szCs w:val="18"/>
        </w:rPr>
        <w:lastRenderedPageBreak/>
        <w:t>5.1.</w:t>
      </w:r>
      <w:r w:rsidRPr="004D4D30">
        <w:rPr>
          <w:rFonts w:ascii="Arial" w:hAnsi="Arial" w:cs="Arial"/>
          <w:sz w:val="18"/>
          <w:szCs w:val="18"/>
        </w:rPr>
        <w:t xml:space="preserve"> Responsabilizar-se pelo provimento de materiais e equipamentos necessários à realização de entrega deste objeto.</w:t>
      </w:r>
    </w:p>
    <w:p w14:paraId="4C1132FB" w14:textId="77777777" w:rsidR="004D4D30" w:rsidRPr="004D4D30" w:rsidRDefault="004D4D30" w:rsidP="004D4D30">
      <w:pPr>
        <w:jc w:val="both"/>
        <w:rPr>
          <w:rFonts w:ascii="Arial" w:hAnsi="Arial" w:cs="Arial"/>
          <w:sz w:val="18"/>
          <w:szCs w:val="18"/>
        </w:rPr>
      </w:pPr>
    </w:p>
    <w:p w14:paraId="4ADDA8D1" w14:textId="77777777" w:rsidR="004D4D30" w:rsidRPr="004D4D30" w:rsidRDefault="004D4D30" w:rsidP="004D4D30">
      <w:pPr>
        <w:jc w:val="both"/>
        <w:rPr>
          <w:rFonts w:ascii="Arial" w:hAnsi="Arial" w:cs="Arial"/>
          <w:sz w:val="18"/>
          <w:szCs w:val="18"/>
        </w:rPr>
      </w:pPr>
      <w:r>
        <w:rPr>
          <w:rFonts w:ascii="Arial" w:hAnsi="Arial" w:cs="Arial"/>
          <w:sz w:val="18"/>
          <w:szCs w:val="18"/>
        </w:rPr>
        <w:t>5.2.</w:t>
      </w:r>
      <w:r w:rsidRPr="004D4D30">
        <w:rPr>
          <w:rFonts w:ascii="Arial" w:hAnsi="Arial" w:cs="Arial"/>
          <w:sz w:val="18"/>
          <w:szCs w:val="18"/>
        </w:rPr>
        <w:t xml:space="preserve"> Declaração do licitante de que tem pleno conhecimento das condições necessárias para a entrega do objeto.</w:t>
      </w:r>
    </w:p>
    <w:p w14:paraId="34A22767" w14:textId="77777777" w:rsidR="004D4D30" w:rsidRPr="004D4D30" w:rsidRDefault="004D4D30" w:rsidP="004D4D30">
      <w:pPr>
        <w:jc w:val="both"/>
        <w:rPr>
          <w:rFonts w:ascii="Arial" w:hAnsi="Arial" w:cs="Arial"/>
          <w:sz w:val="18"/>
          <w:szCs w:val="18"/>
        </w:rPr>
      </w:pPr>
    </w:p>
    <w:p w14:paraId="4BCE6D37" w14:textId="77777777" w:rsidR="004D4D30" w:rsidRPr="004D4D30" w:rsidRDefault="004D4D30" w:rsidP="004D4D30">
      <w:pPr>
        <w:jc w:val="both"/>
        <w:rPr>
          <w:rFonts w:ascii="Arial" w:hAnsi="Arial" w:cs="Arial"/>
          <w:sz w:val="18"/>
          <w:szCs w:val="18"/>
        </w:rPr>
      </w:pPr>
      <w:r>
        <w:rPr>
          <w:rFonts w:ascii="Arial" w:hAnsi="Arial" w:cs="Arial"/>
          <w:sz w:val="18"/>
          <w:szCs w:val="18"/>
        </w:rPr>
        <w:t>5.3.</w:t>
      </w:r>
      <w:r w:rsidRPr="004D4D30">
        <w:rPr>
          <w:rFonts w:ascii="Arial" w:hAnsi="Arial" w:cs="Arial"/>
          <w:sz w:val="18"/>
          <w:szCs w:val="18"/>
        </w:rPr>
        <w:t xml:space="preserve"> A Contratada deve cumprir todas as obrigações constantes no Edital, seus anexos e sua proposta, assumindo exclusivamente seus os riscos e as despesas decorrentes da boa e perfeita execução do objeto e, ainda: efetuar a entrega do objeto em perfeitas condições, conforme especificações, prazo e local constantes no Termo de Referência e seus anexos, acompanhado da respectiva nota fiscal.</w:t>
      </w:r>
    </w:p>
    <w:p w14:paraId="4940A5CE" w14:textId="77777777" w:rsidR="004D4D30" w:rsidRPr="004D4D30" w:rsidRDefault="004D4D30" w:rsidP="004D4D30">
      <w:pPr>
        <w:jc w:val="both"/>
        <w:rPr>
          <w:rFonts w:ascii="Arial" w:hAnsi="Arial" w:cs="Arial"/>
          <w:sz w:val="18"/>
          <w:szCs w:val="18"/>
        </w:rPr>
      </w:pPr>
    </w:p>
    <w:p w14:paraId="5025ACF9" w14:textId="77777777" w:rsidR="004D4D30" w:rsidRPr="004D4D30" w:rsidRDefault="004D4D30" w:rsidP="004D4D30">
      <w:pPr>
        <w:jc w:val="both"/>
        <w:rPr>
          <w:rFonts w:ascii="Arial" w:hAnsi="Arial" w:cs="Arial"/>
          <w:sz w:val="18"/>
          <w:szCs w:val="18"/>
        </w:rPr>
      </w:pPr>
      <w:r>
        <w:rPr>
          <w:rFonts w:ascii="Arial" w:hAnsi="Arial" w:cs="Arial"/>
          <w:sz w:val="18"/>
          <w:szCs w:val="18"/>
        </w:rPr>
        <w:t>5.4.</w:t>
      </w:r>
      <w:r w:rsidRPr="004D4D30">
        <w:rPr>
          <w:rFonts w:ascii="Arial" w:hAnsi="Arial" w:cs="Arial"/>
          <w:sz w:val="18"/>
          <w:szCs w:val="18"/>
        </w:rPr>
        <w:t xml:space="preserve"> A Unidade contratante emitirá Notas de Empenho para formalizar cada contratação decorrente da ARP.</w:t>
      </w:r>
    </w:p>
    <w:p w14:paraId="50699DD4" w14:textId="77777777" w:rsidR="004D4D30" w:rsidRPr="004D4D30" w:rsidRDefault="004D4D30" w:rsidP="004D4D30">
      <w:pPr>
        <w:jc w:val="both"/>
        <w:rPr>
          <w:rFonts w:ascii="Arial" w:hAnsi="Arial" w:cs="Arial"/>
          <w:sz w:val="18"/>
          <w:szCs w:val="18"/>
        </w:rPr>
      </w:pPr>
    </w:p>
    <w:p w14:paraId="7ED8B1E4" w14:textId="77777777" w:rsidR="004D4D30" w:rsidRPr="004D4D30" w:rsidRDefault="004D4D30" w:rsidP="004D4D30">
      <w:pPr>
        <w:jc w:val="both"/>
        <w:rPr>
          <w:rFonts w:ascii="Arial" w:hAnsi="Arial" w:cs="Arial"/>
          <w:sz w:val="18"/>
          <w:szCs w:val="18"/>
        </w:rPr>
      </w:pPr>
      <w:r>
        <w:rPr>
          <w:rFonts w:ascii="Arial" w:hAnsi="Arial" w:cs="Arial"/>
          <w:sz w:val="18"/>
          <w:szCs w:val="18"/>
        </w:rPr>
        <w:t>5.5.</w:t>
      </w:r>
      <w:r w:rsidRPr="004D4D30">
        <w:rPr>
          <w:rFonts w:ascii="Arial" w:hAnsi="Arial" w:cs="Arial"/>
          <w:sz w:val="18"/>
          <w:szCs w:val="18"/>
        </w:rPr>
        <w:t xml:space="preserve"> A Empresa contratada deverá prever em seus custos a entrega do produto na cidade de Sumidouro -RJ.</w:t>
      </w:r>
    </w:p>
    <w:p w14:paraId="5A2D7CE6" w14:textId="77777777" w:rsidR="004D4D30" w:rsidRPr="004D4D30" w:rsidRDefault="004D4D30" w:rsidP="004D4D30">
      <w:pPr>
        <w:jc w:val="both"/>
        <w:rPr>
          <w:rFonts w:ascii="Arial" w:hAnsi="Arial" w:cs="Arial"/>
          <w:sz w:val="18"/>
          <w:szCs w:val="18"/>
        </w:rPr>
      </w:pPr>
    </w:p>
    <w:p w14:paraId="1E1D742D" w14:textId="0EA2402F" w:rsidR="004D4D30" w:rsidRPr="004D4D30" w:rsidRDefault="004D4D30" w:rsidP="004D4D30">
      <w:pPr>
        <w:jc w:val="both"/>
        <w:rPr>
          <w:rFonts w:ascii="Arial" w:hAnsi="Arial" w:cs="Arial"/>
          <w:sz w:val="18"/>
          <w:szCs w:val="18"/>
        </w:rPr>
      </w:pPr>
      <w:r>
        <w:rPr>
          <w:rFonts w:ascii="Arial" w:hAnsi="Arial" w:cs="Arial"/>
          <w:sz w:val="18"/>
          <w:szCs w:val="18"/>
        </w:rPr>
        <w:t>5.6</w:t>
      </w:r>
      <w:r w:rsidRPr="004D4D30">
        <w:rPr>
          <w:rFonts w:ascii="Arial" w:hAnsi="Arial" w:cs="Arial"/>
          <w:sz w:val="18"/>
          <w:szCs w:val="18"/>
        </w:rPr>
        <w:t xml:space="preserve">. O objeto do presente termo de referência será recebido em 02 (duas) remessas pela Secretaria.  A primeira remessa com prazo não superior a </w:t>
      </w:r>
      <w:r w:rsidR="006B7DA1">
        <w:rPr>
          <w:rFonts w:ascii="Arial" w:hAnsi="Arial" w:cs="Arial"/>
          <w:b/>
          <w:sz w:val="18"/>
          <w:szCs w:val="18"/>
          <w:u w:val="single"/>
        </w:rPr>
        <w:t>10</w:t>
      </w:r>
      <w:r w:rsidRPr="002B44A1">
        <w:rPr>
          <w:rFonts w:ascii="Arial" w:hAnsi="Arial" w:cs="Arial"/>
          <w:b/>
          <w:sz w:val="18"/>
          <w:szCs w:val="18"/>
          <w:u w:val="single"/>
        </w:rPr>
        <w:t xml:space="preserve"> (</w:t>
      </w:r>
      <w:r w:rsidR="006B7DA1">
        <w:rPr>
          <w:rFonts w:ascii="Arial" w:hAnsi="Arial" w:cs="Arial"/>
          <w:b/>
          <w:sz w:val="18"/>
          <w:szCs w:val="18"/>
          <w:u w:val="single"/>
        </w:rPr>
        <w:t>dez</w:t>
      </w:r>
      <w:r w:rsidRPr="002B44A1">
        <w:rPr>
          <w:rFonts w:ascii="Arial" w:hAnsi="Arial" w:cs="Arial"/>
          <w:b/>
          <w:sz w:val="18"/>
          <w:szCs w:val="18"/>
          <w:u w:val="single"/>
        </w:rPr>
        <w:t>) dias</w:t>
      </w:r>
      <w:r w:rsidR="002B44A1" w:rsidRPr="002B44A1">
        <w:rPr>
          <w:rFonts w:ascii="Arial" w:hAnsi="Arial" w:cs="Arial"/>
          <w:b/>
          <w:sz w:val="18"/>
          <w:szCs w:val="18"/>
          <w:u w:val="single"/>
        </w:rPr>
        <w:t xml:space="preserve"> corridos</w:t>
      </w:r>
      <w:r w:rsidRPr="004D4D30">
        <w:rPr>
          <w:rFonts w:ascii="Arial" w:hAnsi="Arial" w:cs="Arial"/>
          <w:sz w:val="18"/>
          <w:szCs w:val="18"/>
        </w:rPr>
        <w:t xml:space="preserve"> após recebimento da nota de empenho e a segunda remessa com prazo não superior a </w:t>
      </w:r>
      <w:r w:rsidR="006B7DA1">
        <w:rPr>
          <w:rFonts w:ascii="Arial" w:hAnsi="Arial" w:cs="Arial"/>
          <w:b/>
          <w:sz w:val="18"/>
          <w:szCs w:val="18"/>
          <w:u w:val="single"/>
        </w:rPr>
        <w:t>20</w:t>
      </w:r>
      <w:r w:rsidRPr="002B44A1">
        <w:rPr>
          <w:rFonts w:ascii="Arial" w:hAnsi="Arial" w:cs="Arial"/>
          <w:b/>
          <w:sz w:val="18"/>
          <w:szCs w:val="18"/>
          <w:u w:val="single"/>
        </w:rPr>
        <w:t xml:space="preserve"> (</w:t>
      </w:r>
      <w:r w:rsidR="006B7DA1">
        <w:rPr>
          <w:rFonts w:ascii="Arial" w:hAnsi="Arial" w:cs="Arial"/>
          <w:b/>
          <w:sz w:val="18"/>
          <w:szCs w:val="18"/>
          <w:u w:val="single"/>
        </w:rPr>
        <w:t>vinte</w:t>
      </w:r>
      <w:r w:rsidRPr="002B44A1">
        <w:rPr>
          <w:rFonts w:ascii="Arial" w:hAnsi="Arial" w:cs="Arial"/>
          <w:b/>
          <w:sz w:val="18"/>
          <w:szCs w:val="18"/>
          <w:u w:val="single"/>
        </w:rPr>
        <w:t>) dias</w:t>
      </w:r>
      <w:r w:rsidR="002B44A1" w:rsidRPr="002B44A1">
        <w:rPr>
          <w:rFonts w:ascii="Arial" w:hAnsi="Arial" w:cs="Arial"/>
          <w:b/>
          <w:sz w:val="18"/>
          <w:szCs w:val="18"/>
          <w:u w:val="single"/>
        </w:rPr>
        <w:t xml:space="preserve"> corridos</w:t>
      </w:r>
      <w:r w:rsidRPr="004D4D30">
        <w:rPr>
          <w:rFonts w:ascii="Arial" w:hAnsi="Arial" w:cs="Arial"/>
          <w:sz w:val="18"/>
          <w:szCs w:val="18"/>
        </w:rPr>
        <w:t>, após a primeira remessa entregue.</w:t>
      </w:r>
    </w:p>
    <w:p w14:paraId="6AFE960C" w14:textId="77777777" w:rsidR="004D4D30" w:rsidRPr="004D4D30" w:rsidRDefault="004D4D30" w:rsidP="004D4D30">
      <w:pPr>
        <w:jc w:val="both"/>
        <w:rPr>
          <w:rFonts w:ascii="Arial" w:hAnsi="Arial" w:cs="Arial"/>
          <w:sz w:val="18"/>
          <w:szCs w:val="18"/>
        </w:rPr>
      </w:pPr>
    </w:p>
    <w:p w14:paraId="43CF30F0" w14:textId="77777777" w:rsidR="004D4D30" w:rsidRPr="004D4D30" w:rsidRDefault="004D4D30" w:rsidP="004D4D30">
      <w:pPr>
        <w:jc w:val="both"/>
        <w:rPr>
          <w:rFonts w:ascii="Arial" w:hAnsi="Arial" w:cs="Arial"/>
          <w:color w:val="000000" w:themeColor="text1"/>
          <w:sz w:val="18"/>
          <w:szCs w:val="18"/>
        </w:rPr>
      </w:pPr>
      <w:r>
        <w:rPr>
          <w:rFonts w:ascii="Arial" w:hAnsi="Arial" w:cs="Arial"/>
          <w:color w:val="000000" w:themeColor="text1"/>
          <w:sz w:val="18"/>
          <w:szCs w:val="18"/>
        </w:rPr>
        <w:t>5.7</w:t>
      </w:r>
      <w:r w:rsidRPr="004D4D30">
        <w:rPr>
          <w:rFonts w:ascii="Arial" w:hAnsi="Arial" w:cs="Arial"/>
          <w:color w:val="000000" w:themeColor="text1"/>
          <w:sz w:val="18"/>
          <w:szCs w:val="18"/>
        </w:rPr>
        <w:t>.  Cada uniforme deverá constar o brasão e/ou slogan da Prefeitura Municipal de Sumidouro-RJ, penteado, com bordado e estampa na parte frontal. Estampa nas costas, em alta definição (silkscreen elaborado a laser) em locais e tamanhos a ser determinados pela Contratante.</w:t>
      </w:r>
    </w:p>
    <w:p w14:paraId="7E953449" w14:textId="77777777" w:rsidR="004D4D30" w:rsidRPr="004D4D30" w:rsidRDefault="004D4D30" w:rsidP="004D4D30">
      <w:pPr>
        <w:jc w:val="both"/>
        <w:rPr>
          <w:rFonts w:ascii="Arial" w:hAnsi="Arial" w:cs="Arial"/>
          <w:color w:val="000000" w:themeColor="text1"/>
          <w:sz w:val="18"/>
          <w:szCs w:val="18"/>
        </w:rPr>
      </w:pPr>
    </w:p>
    <w:p w14:paraId="3D03D133" w14:textId="77777777" w:rsidR="004D4D30" w:rsidRPr="004D4D30" w:rsidRDefault="004D4D30" w:rsidP="004D4D30">
      <w:pPr>
        <w:jc w:val="both"/>
        <w:rPr>
          <w:rFonts w:ascii="Arial" w:hAnsi="Arial" w:cs="Arial"/>
          <w:color w:val="000000" w:themeColor="text1"/>
          <w:sz w:val="18"/>
          <w:szCs w:val="18"/>
        </w:rPr>
      </w:pPr>
      <w:r>
        <w:rPr>
          <w:rFonts w:ascii="Arial" w:hAnsi="Arial" w:cs="Arial"/>
          <w:color w:val="000000" w:themeColor="text1"/>
          <w:sz w:val="18"/>
          <w:szCs w:val="18"/>
        </w:rPr>
        <w:t>5.8.</w:t>
      </w:r>
      <w:r w:rsidRPr="004D4D30">
        <w:rPr>
          <w:rFonts w:ascii="Arial" w:hAnsi="Arial" w:cs="Arial"/>
          <w:color w:val="000000" w:themeColor="text1"/>
          <w:sz w:val="18"/>
          <w:szCs w:val="18"/>
        </w:rPr>
        <w:t xml:space="preserve">  Cada peça será devidamente dobrada e deverá ser embalada individualmente em sacos plásticos transparentes e colocadas em caixas resistentes e padronizadas, por tipo de peça e numeração de tamanho.</w:t>
      </w:r>
    </w:p>
    <w:p w14:paraId="567D74F5" w14:textId="77777777" w:rsidR="004D4D30" w:rsidRPr="004D4D30" w:rsidRDefault="004D4D30" w:rsidP="004D4D30">
      <w:pPr>
        <w:jc w:val="both"/>
        <w:rPr>
          <w:rFonts w:ascii="Arial" w:hAnsi="Arial" w:cs="Arial"/>
          <w:color w:val="000000" w:themeColor="text1"/>
          <w:sz w:val="18"/>
          <w:szCs w:val="18"/>
        </w:rPr>
      </w:pPr>
    </w:p>
    <w:p w14:paraId="25FCB645" w14:textId="77777777" w:rsidR="004D4D30" w:rsidRPr="004D4D30" w:rsidRDefault="004D4D30" w:rsidP="004D4D30">
      <w:pPr>
        <w:ind w:right="3"/>
        <w:jc w:val="both"/>
        <w:rPr>
          <w:rFonts w:ascii="Arial" w:hAnsi="Arial" w:cs="Arial"/>
          <w:sz w:val="18"/>
          <w:szCs w:val="18"/>
        </w:rPr>
      </w:pPr>
      <w:r>
        <w:rPr>
          <w:rFonts w:ascii="Arial" w:hAnsi="Arial" w:cs="Arial"/>
          <w:sz w:val="18"/>
          <w:szCs w:val="18"/>
        </w:rPr>
        <w:t>5.9.</w:t>
      </w:r>
      <w:r w:rsidRPr="004D4D30">
        <w:rPr>
          <w:rFonts w:ascii="Arial" w:hAnsi="Arial" w:cs="Arial"/>
          <w:sz w:val="18"/>
          <w:szCs w:val="18"/>
        </w:rPr>
        <w:t xml:space="preserve">  As peças deverão ser entregues limpas e sem qualquer defeito na sede da Secretaria Municipal de Educação, Rua Alcina Ponciano, nº 21, centro, Sumidouro-RJ, Tel. (22) 2531-1969, nos horários de 08 horas às 16 horas de segunda à sexta feira.</w:t>
      </w:r>
    </w:p>
    <w:p w14:paraId="6AE931AE" w14:textId="77777777" w:rsidR="004D4D30" w:rsidRPr="004D4D30" w:rsidRDefault="004D4D30" w:rsidP="004D4D30">
      <w:pPr>
        <w:ind w:right="3"/>
        <w:jc w:val="both"/>
        <w:rPr>
          <w:rFonts w:ascii="Arial" w:hAnsi="Arial" w:cs="Arial"/>
          <w:sz w:val="18"/>
          <w:szCs w:val="18"/>
        </w:rPr>
      </w:pPr>
    </w:p>
    <w:p w14:paraId="0F23DE65" w14:textId="77777777" w:rsidR="004D4D30" w:rsidRDefault="004D4D30" w:rsidP="004D4D30">
      <w:pPr>
        <w:jc w:val="both"/>
        <w:rPr>
          <w:rFonts w:ascii="Arial" w:hAnsi="Arial" w:cs="Arial"/>
          <w:b/>
          <w:color w:val="000000" w:themeColor="text1"/>
          <w:sz w:val="18"/>
          <w:szCs w:val="18"/>
          <w:u w:val="single"/>
        </w:rPr>
      </w:pPr>
      <w:r>
        <w:rPr>
          <w:rFonts w:ascii="Arial" w:hAnsi="Arial" w:cs="Arial"/>
          <w:b/>
          <w:color w:val="000000" w:themeColor="text1"/>
          <w:sz w:val="18"/>
          <w:szCs w:val="18"/>
          <w:u w:val="single"/>
        </w:rPr>
        <w:t xml:space="preserve">5.10. </w:t>
      </w:r>
      <w:r w:rsidRPr="004D4D30">
        <w:rPr>
          <w:rFonts w:ascii="Arial" w:hAnsi="Arial" w:cs="Arial"/>
          <w:b/>
          <w:color w:val="000000" w:themeColor="text1"/>
          <w:sz w:val="18"/>
          <w:szCs w:val="18"/>
          <w:u w:val="single"/>
        </w:rPr>
        <w:t xml:space="preserve"> DA AMOSTRAGEM</w:t>
      </w:r>
    </w:p>
    <w:p w14:paraId="6E1777AB" w14:textId="77777777" w:rsidR="004D4D30" w:rsidRPr="004D4D30" w:rsidRDefault="004D4D30" w:rsidP="004D4D30">
      <w:pPr>
        <w:jc w:val="both"/>
        <w:rPr>
          <w:rFonts w:ascii="Arial" w:hAnsi="Arial" w:cs="Arial"/>
          <w:b/>
          <w:color w:val="000000" w:themeColor="text1"/>
          <w:sz w:val="18"/>
          <w:szCs w:val="18"/>
          <w:u w:val="single"/>
        </w:rPr>
      </w:pPr>
    </w:p>
    <w:p w14:paraId="1556D70E" w14:textId="170645EA" w:rsidR="004D4D30" w:rsidRPr="004D4D30" w:rsidRDefault="004D4D30" w:rsidP="004D4D30">
      <w:pPr>
        <w:jc w:val="both"/>
        <w:rPr>
          <w:rFonts w:ascii="Arial" w:hAnsi="Arial" w:cs="Arial"/>
          <w:color w:val="000000" w:themeColor="text1"/>
          <w:sz w:val="18"/>
          <w:szCs w:val="18"/>
        </w:rPr>
      </w:pPr>
      <w:r>
        <w:rPr>
          <w:rFonts w:ascii="Arial" w:hAnsi="Arial" w:cs="Arial"/>
          <w:color w:val="000000" w:themeColor="text1"/>
          <w:sz w:val="18"/>
          <w:szCs w:val="18"/>
        </w:rPr>
        <w:t>5.10</w:t>
      </w:r>
      <w:r w:rsidRPr="004D4D30">
        <w:rPr>
          <w:rFonts w:ascii="Arial" w:hAnsi="Arial" w:cs="Arial"/>
          <w:color w:val="000000" w:themeColor="text1"/>
          <w:sz w:val="18"/>
          <w:szCs w:val="18"/>
        </w:rPr>
        <w:t xml:space="preserve">.1. O licitante vencedor deverá apresentar amostra do material cotado </w:t>
      </w:r>
      <w:r w:rsidR="00BF1891">
        <w:rPr>
          <w:rFonts w:ascii="Arial" w:hAnsi="Arial" w:cs="Arial"/>
          <w:color w:val="000000" w:themeColor="text1"/>
          <w:sz w:val="18"/>
          <w:szCs w:val="18"/>
        </w:rPr>
        <w:t xml:space="preserve">no </w:t>
      </w:r>
      <w:r w:rsidR="00BF1891" w:rsidRPr="00BF1891">
        <w:rPr>
          <w:rFonts w:ascii="Arial" w:hAnsi="Arial" w:cs="Arial"/>
          <w:b/>
          <w:bCs/>
          <w:color w:val="000000" w:themeColor="text1"/>
          <w:sz w:val="18"/>
          <w:szCs w:val="18"/>
        </w:rPr>
        <w:t>prazo máximo de até 02 (dois) dias</w:t>
      </w:r>
      <w:r w:rsidRPr="004D4D30">
        <w:rPr>
          <w:rFonts w:ascii="Arial" w:hAnsi="Arial" w:cs="Arial"/>
          <w:color w:val="000000" w:themeColor="text1"/>
          <w:sz w:val="18"/>
          <w:szCs w:val="18"/>
        </w:rPr>
        <w:t>, na sede da Secretaria Municipal de Educação, Cultura, Esporte, Lazer e Turismo tão logo declarado vencedor do(s) item(</w:t>
      </w:r>
      <w:proofErr w:type="spellStart"/>
      <w:r w:rsidRPr="004D4D30">
        <w:rPr>
          <w:rFonts w:ascii="Arial" w:hAnsi="Arial" w:cs="Arial"/>
          <w:color w:val="000000" w:themeColor="text1"/>
          <w:sz w:val="18"/>
          <w:szCs w:val="18"/>
        </w:rPr>
        <w:t>ns</w:t>
      </w:r>
      <w:proofErr w:type="spellEnd"/>
      <w:r w:rsidRPr="004D4D30">
        <w:rPr>
          <w:rFonts w:ascii="Arial" w:hAnsi="Arial" w:cs="Arial"/>
          <w:color w:val="000000" w:themeColor="text1"/>
          <w:sz w:val="18"/>
          <w:szCs w:val="18"/>
        </w:rPr>
        <w:t>);</w:t>
      </w:r>
    </w:p>
    <w:p w14:paraId="3F84F859" w14:textId="77777777" w:rsidR="004D4D30" w:rsidRPr="004D4D30" w:rsidRDefault="004D4D30" w:rsidP="004D4D30">
      <w:pPr>
        <w:jc w:val="both"/>
        <w:rPr>
          <w:rFonts w:ascii="Arial" w:hAnsi="Arial" w:cs="Arial"/>
          <w:color w:val="000000" w:themeColor="text1"/>
          <w:sz w:val="18"/>
          <w:szCs w:val="18"/>
        </w:rPr>
      </w:pPr>
    </w:p>
    <w:p w14:paraId="6B383403" w14:textId="77777777" w:rsidR="004D4D30" w:rsidRPr="004D4D30" w:rsidRDefault="004D4D30" w:rsidP="004D4D30">
      <w:pPr>
        <w:jc w:val="both"/>
        <w:rPr>
          <w:rFonts w:ascii="Arial" w:hAnsi="Arial" w:cs="Arial"/>
          <w:color w:val="000000" w:themeColor="text1"/>
          <w:sz w:val="18"/>
          <w:szCs w:val="18"/>
        </w:rPr>
      </w:pPr>
      <w:r>
        <w:rPr>
          <w:rFonts w:ascii="Arial" w:hAnsi="Arial" w:cs="Arial"/>
          <w:color w:val="000000" w:themeColor="text1"/>
          <w:sz w:val="18"/>
          <w:szCs w:val="18"/>
        </w:rPr>
        <w:t>5.10</w:t>
      </w:r>
      <w:r w:rsidRPr="004D4D30">
        <w:rPr>
          <w:rFonts w:ascii="Arial" w:hAnsi="Arial" w:cs="Arial"/>
          <w:color w:val="000000" w:themeColor="text1"/>
          <w:sz w:val="18"/>
          <w:szCs w:val="18"/>
        </w:rPr>
        <w:t>.2. O licitante vencedor deverá apresentar a amostra nos tamanhos solicitados para a verificação e adequações necessárias 72 horas após o recebimento da nota de empenho.</w:t>
      </w:r>
    </w:p>
    <w:p w14:paraId="66305471" w14:textId="77777777" w:rsidR="004D4D30" w:rsidRPr="004D4D30" w:rsidRDefault="004D4D30" w:rsidP="004D4D30">
      <w:pPr>
        <w:jc w:val="both"/>
        <w:rPr>
          <w:rFonts w:ascii="Arial" w:hAnsi="Arial" w:cs="Arial"/>
          <w:color w:val="000000" w:themeColor="text1"/>
          <w:sz w:val="18"/>
          <w:szCs w:val="18"/>
        </w:rPr>
      </w:pPr>
    </w:p>
    <w:p w14:paraId="67246EE8" w14:textId="77777777" w:rsidR="004D4D30" w:rsidRPr="004D4D30" w:rsidRDefault="004D4D30" w:rsidP="004D4D30">
      <w:pPr>
        <w:jc w:val="both"/>
        <w:rPr>
          <w:rFonts w:ascii="Arial" w:hAnsi="Arial" w:cs="Arial"/>
          <w:color w:val="000000" w:themeColor="text1"/>
          <w:sz w:val="18"/>
          <w:szCs w:val="18"/>
        </w:rPr>
      </w:pPr>
      <w:r>
        <w:rPr>
          <w:rFonts w:ascii="Arial" w:hAnsi="Arial" w:cs="Arial"/>
          <w:color w:val="000000" w:themeColor="text1"/>
          <w:sz w:val="18"/>
          <w:szCs w:val="18"/>
        </w:rPr>
        <w:t>5</w:t>
      </w:r>
      <w:r w:rsidRPr="004D4D30">
        <w:rPr>
          <w:rFonts w:ascii="Arial" w:hAnsi="Arial" w:cs="Arial"/>
          <w:color w:val="000000" w:themeColor="text1"/>
          <w:sz w:val="18"/>
          <w:szCs w:val="18"/>
        </w:rPr>
        <w:t>.1</w:t>
      </w:r>
      <w:r>
        <w:rPr>
          <w:rFonts w:ascii="Arial" w:hAnsi="Arial" w:cs="Arial"/>
          <w:color w:val="000000" w:themeColor="text1"/>
          <w:sz w:val="18"/>
          <w:szCs w:val="18"/>
        </w:rPr>
        <w:t>0</w:t>
      </w:r>
      <w:r w:rsidRPr="004D4D30">
        <w:rPr>
          <w:rFonts w:ascii="Arial" w:hAnsi="Arial" w:cs="Arial"/>
          <w:color w:val="000000" w:themeColor="text1"/>
          <w:sz w:val="18"/>
          <w:szCs w:val="18"/>
        </w:rPr>
        <w:t>.3. Em sendo negativo o laudo consubstanciado da empresa ARREMATANTE, a mesma, ou seja, seu conjunto de amostra tiver sido desaprovado por conter incompatibilidade e/ou impertinências entre o mesmo e objeto licitado a mesma será considerada desclassificada, e será solicitado o conjunto de amostra da próxima classificada, obedecendo à ordem crescente da primeira classificada (menor preço oferecido) a última (maior preço oferecido). O procedimento acima será executado até que seja decidida qual a empresa vencedora do pregão, ou seja, até que uma empresa proponente tenha o conjunto de sua amostra aprovado e atenda a todas as demais exigências deste edital.</w:t>
      </w:r>
    </w:p>
    <w:p w14:paraId="7BBF9DC8" w14:textId="77777777" w:rsidR="004D4D30" w:rsidRPr="004D4D30" w:rsidRDefault="004D4D30" w:rsidP="004D4D30">
      <w:pPr>
        <w:jc w:val="both"/>
        <w:rPr>
          <w:rFonts w:ascii="Arial" w:hAnsi="Arial" w:cs="Arial"/>
          <w:color w:val="000000" w:themeColor="text1"/>
          <w:sz w:val="18"/>
          <w:szCs w:val="18"/>
        </w:rPr>
      </w:pPr>
    </w:p>
    <w:p w14:paraId="01150A41" w14:textId="77777777" w:rsidR="004D4D30" w:rsidRPr="004D4D30" w:rsidRDefault="004D4D30" w:rsidP="004D4D30">
      <w:pPr>
        <w:jc w:val="both"/>
        <w:rPr>
          <w:rFonts w:ascii="Arial" w:hAnsi="Arial" w:cs="Arial"/>
          <w:color w:val="000000" w:themeColor="text1"/>
          <w:sz w:val="18"/>
          <w:szCs w:val="18"/>
        </w:rPr>
      </w:pPr>
      <w:r>
        <w:rPr>
          <w:rFonts w:ascii="Arial" w:hAnsi="Arial" w:cs="Arial"/>
          <w:color w:val="000000" w:themeColor="text1"/>
          <w:sz w:val="18"/>
          <w:szCs w:val="18"/>
        </w:rPr>
        <w:t>5</w:t>
      </w:r>
      <w:r w:rsidRPr="004D4D30">
        <w:rPr>
          <w:rFonts w:ascii="Arial" w:hAnsi="Arial" w:cs="Arial"/>
          <w:color w:val="000000" w:themeColor="text1"/>
          <w:sz w:val="18"/>
          <w:szCs w:val="18"/>
        </w:rPr>
        <w:t>.1</w:t>
      </w:r>
      <w:r>
        <w:rPr>
          <w:rFonts w:ascii="Arial" w:hAnsi="Arial" w:cs="Arial"/>
          <w:color w:val="000000" w:themeColor="text1"/>
          <w:sz w:val="18"/>
          <w:szCs w:val="18"/>
        </w:rPr>
        <w:t>0</w:t>
      </w:r>
      <w:r w:rsidRPr="004D4D30">
        <w:rPr>
          <w:rFonts w:ascii="Arial" w:hAnsi="Arial" w:cs="Arial"/>
          <w:color w:val="000000" w:themeColor="text1"/>
          <w:sz w:val="18"/>
          <w:szCs w:val="18"/>
        </w:rPr>
        <w:t>.4. Após a entrega dos materiais o município poderá realizar nova análise dos mesmos, caso reprovado, deverão ser substituíd</w:t>
      </w:r>
      <w:r w:rsidR="005E3C67">
        <w:rPr>
          <w:rFonts w:ascii="Arial" w:hAnsi="Arial" w:cs="Arial"/>
          <w:color w:val="000000" w:themeColor="text1"/>
          <w:sz w:val="18"/>
          <w:szCs w:val="18"/>
        </w:rPr>
        <w:t>os num prazo máximo de 72 horas,</w:t>
      </w:r>
      <w:r w:rsidR="005E3C67" w:rsidRPr="005E3C67">
        <w:rPr>
          <w:rFonts w:ascii="Arial" w:hAnsi="Arial" w:cs="Arial"/>
          <w:color w:val="000000" w:themeColor="text1"/>
          <w:sz w:val="18"/>
          <w:szCs w:val="18"/>
        </w:rPr>
        <w:t xml:space="preserve"> </w:t>
      </w:r>
      <w:r w:rsidR="005E3C67" w:rsidRPr="004D4D30">
        <w:rPr>
          <w:rFonts w:ascii="Arial" w:hAnsi="Arial" w:cs="Arial"/>
          <w:color w:val="000000" w:themeColor="text1"/>
          <w:sz w:val="18"/>
          <w:szCs w:val="18"/>
        </w:rPr>
        <w:t>sendo os custos arcados pela empresa vencedora</w:t>
      </w:r>
    </w:p>
    <w:p w14:paraId="1F371830" w14:textId="77777777" w:rsidR="004D4D30" w:rsidRPr="004D4D30" w:rsidRDefault="004D4D30" w:rsidP="004D4D30">
      <w:pPr>
        <w:jc w:val="both"/>
        <w:rPr>
          <w:rFonts w:ascii="Arial" w:hAnsi="Arial" w:cs="Arial"/>
          <w:color w:val="000000" w:themeColor="text1"/>
          <w:sz w:val="18"/>
          <w:szCs w:val="18"/>
        </w:rPr>
      </w:pPr>
    </w:p>
    <w:p w14:paraId="1FA7A23D" w14:textId="77777777" w:rsidR="00ED182B" w:rsidRDefault="004D4D30" w:rsidP="004D4D30">
      <w:pPr>
        <w:jc w:val="both"/>
        <w:rPr>
          <w:rFonts w:ascii="Arial" w:hAnsi="Arial" w:cs="Arial"/>
          <w:sz w:val="18"/>
          <w:szCs w:val="18"/>
        </w:rPr>
      </w:pPr>
      <w:r>
        <w:rPr>
          <w:rFonts w:ascii="Arial" w:hAnsi="Arial" w:cs="Arial"/>
          <w:sz w:val="18"/>
          <w:szCs w:val="18"/>
        </w:rPr>
        <w:t>5.11</w:t>
      </w:r>
      <w:r w:rsidRPr="004D4D30">
        <w:rPr>
          <w:rFonts w:ascii="Arial" w:hAnsi="Arial" w:cs="Arial"/>
          <w:sz w:val="18"/>
          <w:szCs w:val="18"/>
        </w:rPr>
        <w:t>. O processo de entregas, bem como o acompanhamento, supervisão e fiscalização do contrato serão aprovados e liberados pelo setor do almoxarifado desta Secretaria para aferição do conjunto de requisitos exigidos. A aquisição desses produtos de qualidade é condizente com as expectativas institucionais, como por exemplo, a prontidão na entrega, com base nos prazos estipulados, trará maior confiabilidade, promovendo o resultado satisfatório na execução do estabelecido em contrato. Outro fator de grande importância a ser observado é a comunicação entre o fiscal de contrato e a(s) empresa(s) vencedora(s), a fim de manter o correto andamento dos trabalhos.</w:t>
      </w:r>
    </w:p>
    <w:p w14:paraId="7D07B0FF" w14:textId="77777777" w:rsidR="004D4D30" w:rsidRPr="004D4D30" w:rsidRDefault="004D4D30" w:rsidP="004D4D30">
      <w:pPr>
        <w:jc w:val="both"/>
        <w:rPr>
          <w:rFonts w:ascii="Arial" w:hAnsi="Arial" w:cs="Arial"/>
          <w:sz w:val="18"/>
          <w:szCs w:val="18"/>
        </w:rPr>
      </w:pPr>
    </w:p>
    <w:p w14:paraId="2B1E1CFD" w14:textId="77777777" w:rsidR="00EC42B5" w:rsidRDefault="004D4D30" w:rsidP="00EC42B5">
      <w:pPr>
        <w:ind w:right="3"/>
        <w:jc w:val="both"/>
        <w:rPr>
          <w:rFonts w:ascii="Arial" w:hAnsi="Arial" w:cs="Arial"/>
          <w:color w:val="000000"/>
          <w:sz w:val="18"/>
          <w:szCs w:val="18"/>
          <w:lang w:eastAsia="en-US"/>
        </w:rPr>
      </w:pPr>
      <w:r>
        <w:rPr>
          <w:rFonts w:ascii="Arial" w:hAnsi="Arial" w:cs="Arial"/>
          <w:color w:val="000000"/>
          <w:sz w:val="18"/>
          <w:szCs w:val="18"/>
          <w:lang w:eastAsia="en-US"/>
        </w:rPr>
        <w:t>5.12</w:t>
      </w:r>
      <w:r w:rsidR="00EC42B5" w:rsidRPr="006B4F9E">
        <w:rPr>
          <w:rFonts w:ascii="Arial" w:hAnsi="Arial" w:cs="Arial"/>
          <w:color w:val="000000"/>
          <w:sz w:val="18"/>
          <w:szCs w:val="18"/>
          <w:lang w:eastAsia="en-US"/>
        </w:rPr>
        <w:t>. Requisitos qualitativos:</w:t>
      </w:r>
      <w:r w:rsidR="004102AA" w:rsidRPr="004102AA">
        <w:rPr>
          <w:rFonts w:ascii="Arial" w:hAnsi="Arial" w:cs="Arial"/>
          <w:color w:val="000000"/>
          <w:sz w:val="18"/>
          <w:szCs w:val="18"/>
          <w:lang w:eastAsia="en-US"/>
        </w:rPr>
        <w:t xml:space="preserve"> a qualidade dos materiais a serem utilizados na confecção dos uniformes</w:t>
      </w:r>
      <w:r w:rsidR="004102AA">
        <w:rPr>
          <w:rFonts w:ascii="Arial" w:hAnsi="Arial" w:cs="Arial"/>
          <w:color w:val="000000"/>
          <w:sz w:val="18"/>
          <w:szCs w:val="18"/>
          <w:lang w:eastAsia="en-US"/>
        </w:rPr>
        <w:t xml:space="preserve"> devem</w:t>
      </w:r>
      <w:r w:rsidR="004102AA" w:rsidRPr="004102AA">
        <w:rPr>
          <w:rFonts w:ascii="Arial" w:hAnsi="Arial" w:cs="Arial"/>
          <w:color w:val="000000"/>
          <w:sz w:val="18"/>
          <w:szCs w:val="18"/>
          <w:lang w:eastAsia="en-US"/>
        </w:rPr>
        <w:t xml:space="preserve"> </w:t>
      </w:r>
      <w:r w:rsidR="004102AA">
        <w:rPr>
          <w:rFonts w:ascii="Arial" w:hAnsi="Arial" w:cs="Arial"/>
          <w:color w:val="000000"/>
          <w:sz w:val="18"/>
          <w:szCs w:val="18"/>
          <w:lang w:eastAsia="en-US"/>
        </w:rPr>
        <w:t>ter</w:t>
      </w:r>
      <w:r w:rsidR="004102AA" w:rsidRPr="004102AA">
        <w:rPr>
          <w:rFonts w:ascii="Arial" w:hAnsi="Arial" w:cs="Arial"/>
          <w:color w:val="000000"/>
          <w:sz w:val="18"/>
          <w:szCs w:val="18"/>
          <w:lang w:eastAsia="en-US"/>
        </w:rPr>
        <w:t xml:space="preserve"> tecido (durável, confortável, fácil de limpar), </w:t>
      </w:r>
      <w:r w:rsidR="004102AA">
        <w:rPr>
          <w:rFonts w:ascii="Arial" w:hAnsi="Arial" w:cs="Arial"/>
          <w:color w:val="000000"/>
          <w:sz w:val="18"/>
          <w:szCs w:val="18"/>
          <w:lang w:eastAsia="en-US"/>
        </w:rPr>
        <w:t xml:space="preserve">com </w:t>
      </w:r>
      <w:r w:rsidR="004102AA" w:rsidRPr="004102AA">
        <w:rPr>
          <w:rFonts w:ascii="Arial" w:hAnsi="Arial" w:cs="Arial"/>
          <w:color w:val="000000"/>
          <w:sz w:val="18"/>
          <w:szCs w:val="18"/>
          <w:lang w:eastAsia="en-US"/>
        </w:rPr>
        <w:t>resistência das costuras,</w:t>
      </w:r>
      <w:r w:rsidR="004102AA">
        <w:rPr>
          <w:rFonts w:ascii="Arial" w:hAnsi="Arial" w:cs="Arial"/>
          <w:color w:val="000000"/>
          <w:sz w:val="18"/>
          <w:szCs w:val="18"/>
          <w:lang w:eastAsia="en-US"/>
        </w:rPr>
        <w:t xml:space="preserve"> </w:t>
      </w:r>
      <w:r w:rsidR="004102AA" w:rsidRPr="004102AA">
        <w:rPr>
          <w:rFonts w:ascii="Arial" w:hAnsi="Arial" w:cs="Arial"/>
          <w:color w:val="000000"/>
          <w:sz w:val="18"/>
          <w:szCs w:val="18"/>
          <w:lang w:eastAsia="en-US"/>
        </w:rPr>
        <w:t>e o design do uniforme para garantir a identificação visual da instituição, além d</w:t>
      </w:r>
      <w:r w:rsidR="004102AA">
        <w:rPr>
          <w:rFonts w:ascii="Arial" w:hAnsi="Arial" w:cs="Arial"/>
          <w:color w:val="000000"/>
          <w:sz w:val="18"/>
          <w:szCs w:val="18"/>
          <w:lang w:eastAsia="en-US"/>
        </w:rPr>
        <w:t>e se considerar</w:t>
      </w:r>
      <w:r w:rsidR="004102AA" w:rsidRPr="004102AA">
        <w:rPr>
          <w:rFonts w:ascii="Arial" w:hAnsi="Arial" w:cs="Arial"/>
          <w:color w:val="000000"/>
          <w:sz w:val="18"/>
          <w:szCs w:val="18"/>
          <w:lang w:eastAsia="en-US"/>
        </w:rPr>
        <w:t xml:space="preserve"> </w:t>
      </w:r>
      <w:r w:rsidR="004102AA">
        <w:rPr>
          <w:rFonts w:ascii="Arial" w:hAnsi="Arial" w:cs="Arial"/>
          <w:color w:val="000000"/>
          <w:sz w:val="18"/>
          <w:szCs w:val="18"/>
          <w:lang w:eastAsia="en-US"/>
        </w:rPr>
        <w:t>condições</w:t>
      </w:r>
      <w:r w:rsidR="004102AA" w:rsidRPr="004102AA">
        <w:rPr>
          <w:rFonts w:ascii="Arial" w:hAnsi="Arial" w:cs="Arial"/>
          <w:color w:val="000000"/>
          <w:sz w:val="18"/>
          <w:szCs w:val="18"/>
          <w:lang w:eastAsia="en-US"/>
        </w:rPr>
        <w:t xml:space="preserve"> ergonômicas para garantir o conforto e a mobilidade dos alunos durante o uso.</w:t>
      </w:r>
    </w:p>
    <w:p w14:paraId="3D4AD8D2" w14:textId="77777777" w:rsidR="001F176F" w:rsidRPr="006B4F9E" w:rsidRDefault="001F176F" w:rsidP="00EC42B5">
      <w:pPr>
        <w:ind w:right="3"/>
        <w:jc w:val="both"/>
        <w:rPr>
          <w:rFonts w:ascii="Arial" w:hAnsi="Arial" w:cs="Arial"/>
          <w:color w:val="000000"/>
          <w:sz w:val="18"/>
          <w:szCs w:val="18"/>
          <w:lang w:eastAsia="en-US"/>
        </w:rPr>
      </w:pPr>
    </w:p>
    <w:p w14:paraId="7B6CD1FE" w14:textId="47D53B7A" w:rsidR="00EC42B5" w:rsidRPr="006B4F9E" w:rsidRDefault="00EC42B5" w:rsidP="004102AA">
      <w:pPr>
        <w:ind w:right="3"/>
        <w:jc w:val="both"/>
        <w:rPr>
          <w:rFonts w:ascii="Arial" w:hAnsi="Arial" w:cs="Arial"/>
          <w:color w:val="000000"/>
          <w:sz w:val="18"/>
          <w:szCs w:val="18"/>
          <w:lang w:eastAsia="en-US"/>
        </w:rPr>
      </w:pPr>
      <w:r w:rsidRPr="006B4F9E">
        <w:rPr>
          <w:rFonts w:ascii="Arial" w:hAnsi="Arial" w:cs="Arial"/>
          <w:color w:val="000000"/>
          <w:sz w:val="18"/>
          <w:szCs w:val="18"/>
          <w:lang w:eastAsia="en-US"/>
        </w:rPr>
        <w:t>5.</w:t>
      </w:r>
      <w:r w:rsidR="004D4D30">
        <w:rPr>
          <w:rFonts w:ascii="Arial" w:hAnsi="Arial" w:cs="Arial"/>
          <w:color w:val="000000"/>
          <w:sz w:val="18"/>
          <w:szCs w:val="18"/>
          <w:lang w:eastAsia="en-US"/>
        </w:rPr>
        <w:t>1</w:t>
      </w:r>
      <w:r w:rsidRPr="006B4F9E">
        <w:rPr>
          <w:rFonts w:ascii="Arial" w:hAnsi="Arial" w:cs="Arial"/>
          <w:color w:val="000000"/>
          <w:sz w:val="18"/>
          <w:szCs w:val="18"/>
          <w:lang w:eastAsia="en-US"/>
        </w:rPr>
        <w:t xml:space="preserve">3. Requisitos quantitativos: Quantidade prevista conforme </w:t>
      </w:r>
      <w:r w:rsidR="004102AA">
        <w:rPr>
          <w:rFonts w:ascii="Arial" w:hAnsi="Arial" w:cs="Arial"/>
          <w:color w:val="000000"/>
          <w:sz w:val="18"/>
          <w:szCs w:val="18"/>
          <w:lang w:eastAsia="en-US"/>
        </w:rPr>
        <w:t>números de alunos das 23 escola</w:t>
      </w:r>
      <w:r w:rsidR="007651C6">
        <w:rPr>
          <w:rFonts w:ascii="Arial" w:hAnsi="Arial" w:cs="Arial"/>
          <w:color w:val="000000"/>
          <w:sz w:val="18"/>
          <w:szCs w:val="18"/>
          <w:lang w:eastAsia="en-US"/>
        </w:rPr>
        <w:t>s municipais, sendo que serão 02</w:t>
      </w:r>
      <w:r w:rsidR="004102AA">
        <w:rPr>
          <w:rFonts w:ascii="Arial" w:hAnsi="Arial" w:cs="Arial"/>
          <w:color w:val="000000"/>
          <w:sz w:val="18"/>
          <w:szCs w:val="18"/>
          <w:lang w:eastAsia="en-US"/>
        </w:rPr>
        <w:t xml:space="preserve"> unidades para cada educando.</w:t>
      </w:r>
    </w:p>
    <w:p w14:paraId="18C0F815" w14:textId="77777777" w:rsidR="00EC42B5" w:rsidRPr="006B4F9E" w:rsidRDefault="00EC42B5" w:rsidP="00EC42B5">
      <w:pPr>
        <w:ind w:right="3"/>
        <w:jc w:val="both"/>
        <w:rPr>
          <w:rFonts w:ascii="Arial" w:hAnsi="Arial" w:cs="Arial"/>
          <w:color w:val="000000"/>
          <w:sz w:val="18"/>
          <w:szCs w:val="18"/>
          <w:lang w:eastAsia="en-US"/>
        </w:rPr>
      </w:pPr>
    </w:p>
    <w:p w14:paraId="3DFA0C61" w14:textId="77777777" w:rsidR="00EC42B5" w:rsidRPr="006B4F9E" w:rsidRDefault="00EC42B5" w:rsidP="00EC42B5">
      <w:pPr>
        <w:ind w:right="3"/>
        <w:jc w:val="both"/>
        <w:rPr>
          <w:rFonts w:ascii="Arial" w:hAnsi="Arial" w:cs="Arial"/>
          <w:color w:val="000000"/>
          <w:sz w:val="18"/>
          <w:szCs w:val="18"/>
          <w:lang w:eastAsia="en-US"/>
        </w:rPr>
      </w:pPr>
      <w:r w:rsidRPr="006B4F9E">
        <w:rPr>
          <w:rFonts w:ascii="Arial" w:hAnsi="Arial" w:cs="Arial"/>
          <w:color w:val="000000"/>
          <w:sz w:val="18"/>
          <w:szCs w:val="18"/>
          <w:lang w:eastAsia="en-US"/>
        </w:rPr>
        <w:t>5.</w:t>
      </w:r>
      <w:r w:rsidR="004D4D30">
        <w:rPr>
          <w:rFonts w:ascii="Arial" w:hAnsi="Arial" w:cs="Arial"/>
          <w:color w:val="000000"/>
          <w:sz w:val="18"/>
          <w:szCs w:val="18"/>
          <w:lang w:eastAsia="en-US"/>
        </w:rPr>
        <w:t>1</w:t>
      </w:r>
      <w:r w:rsidRPr="006B4F9E">
        <w:rPr>
          <w:rFonts w:ascii="Arial" w:hAnsi="Arial" w:cs="Arial"/>
          <w:color w:val="000000"/>
          <w:sz w:val="18"/>
          <w:szCs w:val="18"/>
          <w:lang w:eastAsia="en-US"/>
        </w:rPr>
        <w:t xml:space="preserve">4. Garantia: </w:t>
      </w:r>
      <w:r w:rsidR="004102AA">
        <w:rPr>
          <w:rFonts w:ascii="Arial" w:hAnsi="Arial" w:cs="Arial"/>
          <w:color w:val="000000"/>
          <w:sz w:val="18"/>
          <w:szCs w:val="18"/>
          <w:lang w:eastAsia="en-US"/>
        </w:rPr>
        <w:t>os uniformes devem ser entregues com garantia de qualidade contra defeitos de fabricação e de entrega dentro do prazo estipulado pela contratante.</w:t>
      </w:r>
    </w:p>
    <w:p w14:paraId="3CB9BB68" w14:textId="77777777" w:rsidR="00EC42B5" w:rsidRPr="006B4F9E" w:rsidRDefault="00EC42B5" w:rsidP="00EC42B5">
      <w:pPr>
        <w:jc w:val="both"/>
        <w:rPr>
          <w:rFonts w:ascii="Arial" w:hAnsi="Arial" w:cs="Arial"/>
          <w:b/>
          <w:bCs/>
          <w:sz w:val="18"/>
          <w:szCs w:val="18"/>
        </w:rPr>
      </w:pPr>
    </w:p>
    <w:p w14:paraId="3C575A46" w14:textId="77777777" w:rsidR="00EC42B5" w:rsidRPr="004D4D30" w:rsidRDefault="004D4D30" w:rsidP="00EC42B5">
      <w:pPr>
        <w:jc w:val="both"/>
        <w:rPr>
          <w:rFonts w:ascii="Arial" w:hAnsi="Arial" w:cs="Arial"/>
          <w:b/>
          <w:bCs/>
          <w:sz w:val="18"/>
          <w:szCs w:val="18"/>
          <w:u w:val="single"/>
        </w:rPr>
      </w:pPr>
      <w:r>
        <w:rPr>
          <w:rFonts w:ascii="Arial" w:hAnsi="Arial" w:cs="Arial"/>
          <w:b/>
          <w:bCs/>
          <w:sz w:val="18"/>
          <w:szCs w:val="18"/>
          <w:u w:val="single"/>
        </w:rPr>
        <w:t xml:space="preserve">5.15. </w:t>
      </w:r>
      <w:r w:rsidR="00EC42B5" w:rsidRPr="004D4D30">
        <w:rPr>
          <w:rFonts w:ascii="Arial" w:hAnsi="Arial" w:cs="Arial"/>
          <w:b/>
          <w:bCs/>
          <w:sz w:val="18"/>
          <w:szCs w:val="18"/>
          <w:u w:val="single"/>
        </w:rPr>
        <w:t>A contratada deverá:</w:t>
      </w:r>
    </w:p>
    <w:p w14:paraId="7E2F12EE" w14:textId="77777777" w:rsidR="00EC42B5" w:rsidRPr="006B4F9E" w:rsidRDefault="00EC42B5" w:rsidP="00EC42B5">
      <w:pPr>
        <w:jc w:val="both"/>
        <w:rPr>
          <w:rFonts w:ascii="Arial" w:hAnsi="Arial" w:cs="Arial"/>
          <w:b/>
          <w:bCs/>
          <w:sz w:val="18"/>
          <w:szCs w:val="18"/>
        </w:rPr>
      </w:pPr>
    </w:p>
    <w:p w14:paraId="6EF63D0D" w14:textId="77777777" w:rsidR="00EC42B5" w:rsidRPr="006B4F9E" w:rsidRDefault="00EC42B5" w:rsidP="00EC42B5">
      <w:pPr>
        <w:jc w:val="both"/>
        <w:rPr>
          <w:rFonts w:ascii="Arial" w:hAnsi="Arial" w:cs="Arial"/>
          <w:sz w:val="18"/>
          <w:szCs w:val="18"/>
        </w:rPr>
      </w:pPr>
      <w:r w:rsidRPr="006B4F9E">
        <w:rPr>
          <w:rFonts w:ascii="Arial" w:hAnsi="Arial" w:cs="Arial"/>
          <w:sz w:val="18"/>
          <w:szCs w:val="18"/>
        </w:rPr>
        <w:t>5.</w:t>
      </w:r>
      <w:r w:rsidR="004D4D30">
        <w:rPr>
          <w:rFonts w:ascii="Arial" w:hAnsi="Arial" w:cs="Arial"/>
          <w:sz w:val="18"/>
          <w:szCs w:val="18"/>
        </w:rPr>
        <w:t>1</w:t>
      </w:r>
      <w:r w:rsidR="00D03D42">
        <w:rPr>
          <w:rFonts w:ascii="Arial" w:hAnsi="Arial" w:cs="Arial"/>
          <w:sz w:val="18"/>
          <w:szCs w:val="18"/>
        </w:rPr>
        <w:t>5</w:t>
      </w:r>
      <w:r w:rsidRPr="006B4F9E">
        <w:rPr>
          <w:rFonts w:ascii="Arial" w:hAnsi="Arial" w:cs="Arial"/>
          <w:sz w:val="18"/>
          <w:szCs w:val="18"/>
        </w:rPr>
        <w:t>.</w:t>
      </w:r>
      <w:r w:rsidR="004D4D30">
        <w:rPr>
          <w:rFonts w:ascii="Arial" w:hAnsi="Arial" w:cs="Arial"/>
          <w:sz w:val="18"/>
          <w:szCs w:val="18"/>
        </w:rPr>
        <w:t>1</w:t>
      </w:r>
      <w:r w:rsidRPr="006B4F9E">
        <w:rPr>
          <w:rFonts w:ascii="Arial" w:hAnsi="Arial" w:cs="Arial"/>
          <w:sz w:val="18"/>
          <w:szCs w:val="18"/>
        </w:rPr>
        <w:t xml:space="preserve"> Apresentar Atestado de Capacidade Técnica fornecido por Pessoa Jurídica de Direito Público ou Privado compatível com o objeto a ser licitado.</w:t>
      </w:r>
    </w:p>
    <w:p w14:paraId="77912104" w14:textId="77777777" w:rsidR="00EC42B5" w:rsidRPr="006B4F9E" w:rsidRDefault="00EC42B5" w:rsidP="00EC42B5">
      <w:pPr>
        <w:jc w:val="both"/>
        <w:rPr>
          <w:rFonts w:ascii="Arial" w:hAnsi="Arial" w:cs="Arial"/>
          <w:sz w:val="18"/>
          <w:szCs w:val="18"/>
        </w:rPr>
      </w:pPr>
    </w:p>
    <w:p w14:paraId="15AC9C0E" w14:textId="77777777" w:rsidR="00EC42B5" w:rsidRPr="006B4F9E" w:rsidRDefault="004D4D30" w:rsidP="00EC42B5">
      <w:pPr>
        <w:jc w:val="both"/>
        <w:rPr>
          <w:rFonts w:ascii="Arial" w:hAnsi="Arial" w:cs="Arial"/>
          <w:sz w:val="18"/>
          <w:szCs w:val="18"/>
        </w:rPr>
      </w:pPr>
      <w:r w:rsidRPr="006B4F9E">
        <w:rPr>
          <w:rFonts w:ascii="Arial" w:hAnsi="Arial" w:cs="Arial"/>
          <w:sz w:val="18"/>
          <w:szCs w:val="18"/>
        </w:rPr>
        <w:t>5.</w:t>
      </w:r>
      <w:r>
        <w:rPr>
          <w:rFonts w:ascii="Arial" w:hAnsi="Arial" w:cs="Arial"/>
          <w:sz w:val="18"/>
          <w:szCs w:val="18"/>
        </w:rPr>
        <w:t>15</w:t>
      </w:r>
      <w:r w:rsidRPr="006B4F9E">
        <w:rPr>
          <w:rFonts w:ascii="Arial" w:hAnsi="Arial" w:cs="Arial"/>
          <w:sz w:val="18"/>
          <w:szCs w:val="18"/>
        </w:rPr>
        <w:t>.</w:t>
      </w:r>
      <w:r w:rsidR="005E3C67">
        <w:rPr>
          <w:rFonts w:ascii="Arial" w:hAnsi="Arial" w:cs="Arial"/>
          <w:sz w:val="18"/>
          <w:szCs w:val="18"/>
        </w:rPr>
        <w:t>2</w:t>
      </w:r>
      <w:r w:rsidRPr="006B4F9E">
        <w:rPr>
          <w:rFonts w:ascii="Arial" w:hAnsi="Arial" w:cs="Arial"/>
          <w:sz w:val="18"/>
          <w:szCs w:val="18"/>
        </w:rPr>
        <w:t xml:space="preserve"> </w:t>
      </w:r>
      <w:r w:rsidR="00EC42B5" w:rsidRPr="006B4F9E">
        <w:rPr>
          <w:rFonts w:ascii="Arial" w:hAnsi="Arial" w:cs="Arial"/>
          <w:sz w:val="18"/>
          <w:szCs w:val="18"/>
        </w:rPr>
        <w:t>Atender às solicitações nos prazos estipulados.</w:t>
      </w:r>
    </w:p>
    <w:p w14:paraId="19EB7378" w14:textId="77777777" w:rsidR="00EC42B5" w:rsidRPr="006B4F9E" w:rsidRDefault="00EC42B5" w:rsidP="00EC42B5">
      <w:pPr>
        <w:jc w:val="both"/>
        <w:rPr>
          <w:rFonts w:ascii="Arial" w:hAnsi="Arial" w:cs="Arial"/>
          <w:sz w:val="18"/>
          <w:szCs w:val="18"/>
        </w:rPr>
      </w:pPr>
    </w:p>
    <w:p w14:paraId="78B986C6" w14:textId="77777777" w:rsidR="00EC42B5" w:rsidRPr="006B4F9E" w:rsidRDefault="004D4D30" w:rsidP="00EC42B5">
      <w:pPr>
        <w:jc w:val="both"/>
        <w:rPr>
          <w:rFonts w:ascii="Arial" w:hAnsi="Arial" w:cs="Arial"/>
          <w:sz w:val="18"/>
          <w:szCs w:val="18"/>
        </w:rPr>
      </w:pPr>
      <w:r w:rsidRPr="006B4F9E">
        <w:rPr>
          <w:rFonts w:ascii="Arial" w:hAnsi="Arial" w:cs="Arial"/>
          <w:sz w:val="18"/>
          <w:szCs w:val="18"/>
        </w:rPr>
        <w:t>5.</w:t>
      </w:r>
      <w:r>
        <w:rPr>
          <w:rFonts w:ascii="Arial" w:hAnsi="Arial" w:cs="Arial"/>
          <w:sz w:val="18"/>
          <w:szCs w:val="18"/>
        </w:rPr>
        <w:t>15</w:t>
      </w:r>
      <w:r w:rsidRPr="006B4F9E">
        <w:rPr>
          <w:rFonts w:ascii="Arial" w:hAnsi="Arial" w:cs="Arial"/>
          <w:sz w:val="18"/>
          <w:szCs w:val="18"/>
        </w:rPr>
        <w:t>.</w:t>
      </w:r>
      <w:r w:rsidR="005E3C67">
        <w:rPr>
          <w:rFonts w:ascii="Arial" w:hAnsi="Arial" w:cs="Arial"/>
          <w:sz w:val="18"/>
          <w:szCs w:val="18"/>
        </w:rPr>
        <w:t>3</w:t>
      </w:r>
      <w:r w:rsidR="00EC42B5" w:rsidRPr="006B4F9E">
        <w:rPr>
          <w:rFonts w:ascii="Arial" w:hAnsi="Arial" w:cs="Arial"/>
          <w:sz w:val="18"/>
          <w:szCs w:val="18"/>
        </w:rPr>
        <w:t>. Aceitar o controle/análise de qualidade dos materiais, realizada pelas Unidades Requisitantes.</w:t>
      </w:r>
    </w:p>
    <w:p w14:paraId="00746560" w14:textId="77777777" w:rsidR="00EC42B5" w:rsidRPr="006B4F9E" w:rsidRDefault="00EC42B5" w:rsidP="00EC42B5">
      <w:pPr>
        <w:jc w:val="both"/>
        <w:rPr>
          <w:rFonts w:ascii="Arial" w:hAnsi="Arial" w:cs="Arial"/>
          <w:sz w:val="18"/>
          <w:szCs w:val="18"/>
        </w:rPr>
      </w:pPr>
    </w:p>
    <w:p w14:paraId="0C61C8B4" w14:textId="77777777" w:rsidR="00EC42B5" w:rsidRPr="006B4F9E" w:rsidRDefault="005E3C67" w:rsidP="00EC42B5">
      <w:pPr>
        <w:jc w:val="both"/>
        <w:rPr>
          <w:rFonts w:ascii="Arial" w:hAnsi="Arial" w:cs="Arial"/>
          <w:sz w:val="18"/>
          <w:szCs w:val="18"/>
        </w:rPr>
      </w:pPr>
      <w:r w:rsidRPr="006B4F9E">
        <w:rPr>
          <w:rFonts w:ascii="Arial" w:hAnsi="Arial" w:cs="Arial"/>
          <w:sz w:val="18"/>
          <w:szCs w:val="18"/>
        </w:rPr>
        <w:t>5.</w:t>
      </w:r>
      <w:r>
        <w:rPr>
          <w:rFonts w:ascii="Arial" w:hAnsi="Arial" w:cs="Arial"/>
          <w:sz w:val="18"/>
          <w:szCs w:val="18"/>
        </w:rPr>
        <w:t>15</w:t>
      </w:r>
      <w:r w:rsidRPr="006B4F9E">
        <w:rPr>
          <w:rFonts w:ascii="Arial" w:hAnsi="Arial" w:cs="Arial"/>
          <w:sz w:val="18"/>
          <w:szCs w:val="18"/>
        </w:rPr>
        <w:t>.</w:t>
      </w:r>
      <w:r>
        <w:rPr>
          <w:rFonts w:ascii="Arial" w:hAnsi="Arial" w:cs="Arial"/>
          <w:sz w:val="18"/>
          <w:szCs w:val="18"/>
        </w:rPr>
        <w:t>4</w:t>
      </w:r>
      <w:r w:rsidR="00EC42B5" w:rsidRPr="006B4F9E">
        <w:rPr>
          <w:rFonts w:ascii="Arial" w:hAnsi="Arial" w:cs="Arial"/>
          <w:sz w:val="18"/>
          <w:szCs w:val="18"/>
        </w:rPr>
        <w:t>. Subst</w:t>
      </w:r>
      <w:r>
        <w:rPr>
          <w:rFonts w:ascii="Arial" w:hAnsi="Arial" w:cs="Arial"/>
          <w:sz w:val="18"/>
          <w:szCs w:val="18"/>
        </w:rPr>
        <w:t>ituir, no prazo máximo de até 3</w:t>
      </w:r>
      <w:r w:rsidR="004D4D30">
        <w:rPr>
          <w:rFonts w:ascii="Arial" w:hAnsi="Arial" w:cs="Arial"/>
          <w:sz w:val="18"/>
          <w:szCs w:val="18"/>
        </w:rPr>
        <w:t xml:space="preserve"> (</w:t>
      </w:r>
      <w:r>
        <w:rPr>
          <w:rFonts w:ascii="Arial" w:hAnsi="Arial" w:cs="Arial"/>
          <w:sz w:val="18"/>
          <w:szCs w:val="18"/>
        </w:rPr>
        <w:t>três</w:t>
      </w:r>
      <w:r w:rsidR="00EC42B5" w:rsidRPr="006B4F9E">
        <w:rPr>
          <w:rFonts w:ascii="Arial" w:hAnsi="Arial" w:cs="Arial"/>
          <w:sz w:val="18"/>
          <w:szCs w:val="18"/>
        </w:rPr>
        <w:t xml:space="preserve">) dias </w:t>
      </w:r>
      <w:r>
        <w:rPr>
          <w:rFonts w:ascii="Arial" w:hAnsi="Arial" w:cs="Arial"/>
          <w:sz w:val="18"/>
          <w:szCs w:val="18"/>
        </w:rPr>
        <w:t>corridos</w:t>
      </w:r>
      <w:r w:rsidR="00EC42B5" w:rsidRPr="006B4F9E">
        <w:rPr>
          <w:rFonts w:ascii="Arial" w:hAnsi="Arial" w:cs="Arial"/>
          <w:sz w:val="18"/>
          <w:szCs w:val="18"/>
        </w:rPr>
        <w:t xml:space="preserve">, a contar da data da notificação, os produtos entregues, caso se apresentem </w:t>
      </w:r>
      <w:r w:rsidR="00D03D42">
        <w:rPr>
          <w:rFonts w:ascii="Arial" w:hAnsi="Arial" w:cs="Arial"/>
          <w:sz w:val="18"/>
          <w:szCs w:val="18"/>
        </w:rPr>
        <w:t>com defeitos</w:t>
      </w:r>
      <w:r w:rsidR="00EC42B5" w:rsidRPr="006B4F9E">
        <w:rPr>
          <w:rFonts w:ascii="Arial" w:hAnsi="Arial" w:cs="Arial"/>
          <w:sz w:val="18"/>
          <w:szCs w:val="18"/>
        </w:rPr>
        <w:t xml:space="preserve"> ou </w:t>
      </w:r>
      <w:r w:rsidR="00EC42B5" w:rsidRPr="006B4F9E">
        <w:rPr>
          <w:rFonts w:ascii="Arial" w:hAnsi="Arial" w:cs="Arial"/>
          <w:sz w:val="18"/>
          <w:szCs w:val="18"/>
          <w:lang w:eastAsia="en-US"/>
        </w:rPr>
        <w:t>quando em desacordo com as especificações</w:t>
      </w:r>
      <w:r w:rsidR="00EC42B5" w:rsidRPr="006B4F9E">
        <w:rPr>
          <w:rFonts w:ascii="Arial" w:hAnsi="Arial" w:cs="Arial"/>
          <w:sz w:val="18"/>
          <w:szCs w:val="18"/>
        </w:rPr>
        <w:t>.</w:t>
      </w:r>
    </w:p>
    <w:p w14:paraId="1E5D570B" w14:textId="77777777" w:rsidR="00EC42B5" w:rsidRPr="006B4F9E" w:rsidRDefault="00EC42B5" w:rsidP="00EC42B5">
      <w:pPr>
        <w:jc w:val="both"/>
        <w:rPr>
          <w:rFonts w:ascii="Arial" w:hAnsi="Arial" w:cs="Arial"/>
          <w:sz w:val="18"/>
          <w:szCs w:val="18"/>
        </w:rPr>
      </w:pPr>
    </w:p>
    <w:p w14:paraId="7DE10211" w14:textId="77777777" w:rsidR="00EC42B5" w:rsidRPr="006B4F9E" w:rsidRDefault="005E3C67" w:rsidP="00EC42B5">
      <w:pPr>
        <w:jc w:val="both"/>
        <w:rPr>
          <w:rFonts w:ascii="Arial" w:hAnsi="Arial" w:cs="Arial"/>
          <w:sz w:val="18"/>
          <w:szCs w:val="18"/>
        </w:rPr>
      </w:pPr>
      <w:r w:rsidRPr="006B4F9E">
        <w:rPr>
          <w:rFonts w:ascii="Arial" w:hAnsi="Arial" w:cs="Arial"/>
          <w:sz w:val="18"/>
          <w:szCs w:val="18"/>
        </w:rPr>
        <w:t>5.</w:t>
      </w:r>
      <w:r>
        <w:rPr>
          <w:rFonts w:ascii="Arial" w:hAnsi="Arial" w:cs="Arial"/>
          <w:sz w:val="18"/>
          <w:szCs w:val="18"/>
        </w:rPr>
        <w:t>15</w:t>
      </w:r>
      <w:r w:rsidRPr="006B4F9E">
        <w:rPr>
          <w:rFonts w:ascii="Arial" w:hAnsi="Arial" w:cs="Arial"/>
          <w:sz w:val="18"/>
          <w:szCs w:val="18"/>
        </w:rPr>
        <w:t>.</w:t>
      </w:r>
      <w:r>
        <w:rPr>
          <w:rFonts w:ascii="Arial" w:hAnsi="Arial" w:cs="Arial"/>
          <w:sz w:val="18"/>
          <w:szCs w:val="18"/>
        </w:rPr>
        <w:t>5</w:t>
      </w:r>
      <w:r w:rsidR="00EC42B5" w:rsidRPr="006B4F9E">
        <w:rPr>
          <w:rFonts w:ascii="Arial" w:hAnsi="Arial" w:cs="Arial"/>
          <w:sz w:val="18"/>
          <w:szCs w:val="18"/>
        </w:rPr>
        <w:t>. Manter durante todo o período de vigência do contrato, todas as condições que ensejaram a sua habilitação na licitação e contratação.</w:t>
      </w:r>
    </w:p>
    <w:p w14:paraId="3C195028" w14:textId="77777777" w:rsidR="00EC42B5" w:rsidRPr="006B4F9E" w:rsidRDefault="00EC42B5" w:rsidP="00EC42B5">
      <w:pPr>
        <w:jc w:val="both"/>
        <w:rPr>
          <w:rFonts w:ascii="Arial" w:hAnsi="Arial" w:cs="Arial"/>
          <w:sz w:val="18"/>
          <w:szCs w:val="18"/>
        </w:rPr>
      </w:pPr>
    </w:p>
    <w:p w14:paraId="3224E812" w14:textId="77777777" w:rsidR="00EC42B5" w:rsidRPr="006B4F9E" w:rsidRDefault="005E3C67" w:rsidP="00EC42B5">
      <w:pPr>
        <w:jc w:val="both"/>
        <w:rPr>
          <w:rFonts w:ascii="Arial" w:hAnsi="Arial" w:cs="Arial"/>
          <w:sz w:val="18"/>
          <w:szCs w:val="18"/>
        </w:rPr>
      </w:pPr>
      <w:r w:rsidRPr="006B4F9E">
        <w:rPr>
          <w:rFonts w:ascii="Arial" w:hAnsi="Arial" w:cs="Arial"/>
          <w:sz w:val="18"/>
          <w:szCs w:val="18"/>
        </w:rPr>
        <w:t>5.</w:t>
      </w:r>
      <w:r>
        <w:rPr>
          <w:rFonts w:ascii="Arial" w:hAnsi="Arial" w:cs="Arial"/>
          <w:sz w:val="18"/>
          <w:szCs w:val="18"/>
        </w:rPr>
        <w:t>15</w:t>
      </w:r>
      <w:r w:rsidRPr="006B4F9E">
        <w:rPr>
          <w:rFonts w:ascii="Arial" w:hAnsi="Arial" w:cs="Arial"/>
          <w:sz w:val="18"/>
          <w:szCs w:val="18"/>
        </w:rPr>
        <w:t>.</w:t>
      </w:r>
      <w:r>
        <w:rPr>
          <w:rFonts w:ascii="Arial" w:hAnsi="Arial" w:cs="Arial"/>
          <w:sz w:val="18"/>
          <w:szCs w:val="18"/>
        </w:rPr>
        <w:t>6</w:t>
      </w:r>
      <w:r w:rsidR="00EC42B5" w:rsidRPr="006B4F9E">
        <w:rPr>
          <w:rFonts w:ascii="Arial" w:hAnsi="Arial" w:cs="Arial"/>
          <w:sz w:val="18"/>
          <w:szCs w:val="18"/>
        </w:rPr>
        <w:t>. Não subcontratar ou transferir a outrem, no todo ou em parte, o objeto da contratação definida no Termo de Referência, sem o consentimento prévio da Administração.</w:t>
      </w:r>
    </w:p>
    <w:p w14:paraId="4CE7D6B3" w14:textId="77777777" w:rsidR="00EC42B5" w:rsidRPr="006B4F9E" w:rsidRDefault="00EC42B5" w:rsidP="00EC42B5">
      <w:pPr>
        <w:jc w:val="both"/>
        <w:rPr>
          <w:rFonts w:ascii="Arial" w:hAnsi="Arial" w:cs="Arial"/>
          <w:sz w:val="18"/>
          <w:szCs w:val="18"/>
        </w:rPr>
      </w:pPr>
    </w:p>
    <w:p w14:paraId="75247AE6" w14:textId="77777777" w:rsidR="00EC42B5" w:rsidRPr="006B4F9E" w:rsidRDefault="005E3C67" w:rsidP="00EC42B5">
      <w:pPr>
        <w:jc w:val="both"/>
        <w:rPr>
          <w:rFonts w:ascii="Arial" w:hAnsi="Arial" w:cs="Arial"/>
          <w:sz w:val="18"/>
          <w:szCs w:val="18"/>
        </w:rPr>
      </w:pPr>
      <w:r w:rsidRPr="006B4F9E">
        <w:rPr>
          <w:rFonts w:ascii="Arial" w:hAnsi="Arial" w:cs="Arial"/>
          <w:sz w:val="18"/>
          <w:szCs w:val="18"/>
        </w:rPr>
        <w:t>5.</w:t>
      </w:r>
      <w:r>
        <w:rPr>
          <w:rFonts w:ascii="Arial" w:hAnsi="Arial" w:cs="Arial"/>
          <w:sz w:val="18"/>
          <w:szCs w:val="18"/>
        </w:rPr>
        <w:t>15</w:t>
      </w:r>
      <w:r w:rsidRPr="006B4F9E">
        <w:rPr>
          <w:rFonts w:ascii="Arial" w:hAnsi="Arial" w:cs="Arial"/>
          <w:sz w:val="18"/>
          <w:szCs w:val="18"/>
        </w:rPr>
        <w:t>.</w:t>
      </w:r>
      <w:r>
        <w:rPr>
          <w:rFonts w:ascii="Arial" w:hAnsi="Arial" w:cs="Arial"/>
          <w:sz w:val="18"/>
          <w:szCs w:val="18"/>
        </w:rPr>
        <w:t>7</w:t>
      </w:r>
      <w:r w:rsidR="00EC42B5" w:rsidRPr="006B4F9E">
        <w:rPr>
          <w:rFonts w:ascii="Arial" w:hAnsi="Arial" w:cs="Arial"/>
          <w:sz w:val="18"/>
          <w:szCs w:val="18"/>
        </w:rPr>
        <w:t xml:space="preserve">. Fornecer os </w:t>
      </w:r>
      <w:r w:rsidR="00D03D42">
        <w:rPr>
          <w:rFonts w:ascii="Arial" w:hAnsi="Arial" w:cs="Arial"/>
          <w:sz w:val="18"/>
          <w:szCs w:val="18"/>
        </w:rPr>
        <w:t>produtos</w:t>
      </w:r>
      <w:r w:rsidR="00EC42B5" w:rsidRPr="006B4F9E">
        <w:rPr>
          <w:rFonts w:ascii="Arial" w:hAnsi="Arial" w:cs="Arial"/>
          <w:sz w:val="18"/>
          <w:szCs w:val="18"/>
        </w:rPr>
        <w:t xml:space="preserve"> e/ou serviços descritos com rapidez e eficiência.</w:t>
      </w:r>
    </w:p>
    <w:p w14:paraId="138BBCA6" w14:textId="77777777" w:rsidR="00D03D42" w:rsidRPr="00D03D42" w:rsidRDefault="00D03D42" w:rsidP="00D03D42">
      <w:pPr>
        <w:jc w:val="both"/>
        <w:rPr>
          <w:rFonts w:ascii="Arial" w:hAnsi="Arial" w:cs="Arial"/>
          <w:sz w:val="18"/>
          <w:szCs w:val="18"/>
        </w:rPr>
      </w:pPr>
    </w:p>
    <w:p w14:paraId="72D0DFC7" w14:textId="77777777" w:rsidR="00D80AAF" w:rsidRPr="006B4F9E" w:rsidRDefault="005E3C67" w:rsidP="00D03D42">
      <w:pPr>
        <w:jc w:val="both"/>
        <w:rPr>
          <w:rFonts w:ascii="Arial" w:hAnsi="Arial" w:cs="Arial"/>
          <w:sz w:val="18"/>
          <w:szCs w:val="18"/>
        </w:rPr>
      </w:pPr>
      <w:r w:rsidRPr="006B4F9E">
        <w:rPr>
          <w:rFonts w:ascii="Arial" w:hAnsi="Arial" w:cs="Arial"/>
          <w:sz w:val="18"/>
          <w:szCs w:val="18"/>
        </w:rPr>
        <w:t>5.</w:t>
      </w:r>
      <w:r>
        <w:rPr>
          <w:rFonts w:ascii="Arial" w:hAnsi="Arial" w:cs="Arial"/>
          <w:sz w:val="18"/>
          <w:szCs w:val="18"/>
        </w:rPr>
        <w:t>15</w:t>
      </w:r>
      <w:r w:rsidRPr="006B4F9E">
        <w:rPr>
          <w:rFonts w:ascii="Arial" w:hAnsi="Arial" w:cs="Arial"/>
          <w:sz w:val="18"/>
          <w:szCs w:val="18"/>
        </w:rPr>
        <w:t>.</w:t>
      </w:r>
      <w:r>
        <w:rPr>
          <w:rFonts w:ascii="Arial" w:hAnsi="Arial" w:cs="Arial"/>
          <w:sz w:val="18"/>
          <w:szCs w:val="18"/>
        </w:rPr>
        <w:t>8</w:t>
      </w:r>
      <w:r w:rsidR="00D03D42" w:rsidRPr="00D03D42">
        <w:rPr>
          <w:rFonts w:ascii="Arial" w:hAnsi="Arial" w:cs="Arial"/>
          <w:sz w:val="18"/>
          <w:szCs w:val="18"/>
        </w:rPr>
        <w:t>. Cumprir o objeto do presente estritamente de acordo com as normas que regulamentam o objeto da contratação.</w:t>
      </w:r>
    </w:p>
    <w:p w14:paraId="5225CD54" w14:textId="77777777" w:rsidR="00321491" w:rsidRPr="006B4F9E" w:rsidRDefault="00321491" w:rsidP="003706F1">
      <w:pPr>
        <w:jc w:val="both"/>
        <w:rPr>
          <w:rFonts w:ascii="Arial" w:hAnsi="Arial" w:cs="Arial"/>
          <w:sz w:val="18"/>
          <w:szCs w:val="18"/>
        </w:rPr>
      </w:pPr>
    </w:p>
    <w:p w14:paraId="0F42E90F" w14:textId="77777777" w:rsidR="004B17FD" w:rsidRPr="006B4F9E" w:rsidRDefault="00321491"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6B4F9E">
        <w:rPr>
          <w:rFonts w:ascii="Arial" w:hAnsi="Arial" w:cs="Arial"/>
          <w:b/>
          <w:sz w:val="18"/>
          <w:szCs w:val="18"/>
        </w:rPr>
        <w:t xml:space="preserve">6. </w:t>
      </w:r>
      <w:r w:rsidR="00E410C7" w:rsidRPr="006B4F9E">
        <w:rPr>
          <w:rFonts w:ascii="Arial" w:hAnsi="Arial" w:cs="Arial"/>
          <w:b/>
          <w:sz w:val="18"/>
          <w:szCs w:val="18"/>
        </w:rPr>
        <w:t xml:space="preserve"> EXECUÇÃO DO CONTRATO</w:t>
      </w:r>
    </w:p>
    <w:p w14:paraId="14F39A40" w14:textId="77777777" w:rsidR="004B17FD" w:rsidRPr="006B4F9E" w:rsidRDefault="004B17FD" w:rsidP="003706F1">
      <w:pPr>
        <w:jc w:val="both"/>
        <w:rPr>
          <w:rFonts w:ascii="Arial" w:hAnsi="Arial" w:cs="Arial"/>
          <w:color w:val="000000"/>
          <w:sz w:val="18"/>
          <w:szCs w:val="18"/>
          <w:lang w:eastAsia="ar-SA"/>
        </w:rPr>
      </w:pPr>
    </w:p>
    <w:p w14:paraId="60714CC2" w14:textId="77777777" w:rsidR="00E410C7" w:rsidRDefault="00E410C7" w:rsidP="003706F1">
      <w:pPr>
        <w:jc w:val="both"/>
        <w:rPr>
          <w:rFonts w:ascii="Arial" w:hAnsi="Arial" w:cs="Arial"/>
          <w:color w:val="000000"/>
          <w:sz w:val="18"/>
          <w:szCs w:val="18"/>
          <w:lang w:eastAsia="ar-SA"/>
        </w:rPr>
      </w:pPr>
      <w:r w:rsidRPr="006B4F9E">
        <w:rPr>
          <w:rFonts w:ascii="Arial" w:hAnsi="Arial" w:cs="Arial"/>
          <w:color w:val="000000"/>
          <w:sz w:val="18"/>
          <w:szCs w:val="18"/>
          <w:lang w:eastAsia="ar-SA"/>
        </w:rPr>
        <w:t>Condições de execução</w:t>
      </w:r>
    </w:p>
    <w:p w14:paraId="759AA190" w14:textId="77777777" w:rsidR="004D4D30" w:rsidRPr="006B4F9E" w:rsidRDefault="004D4D30" w:rsidP="003706F1">
      <w:pPr>
        <w:jc w:val="both"/>
        <w:rPr>
          <w:rFonts w:ascii="Arial" w:hAnsi="Arial" w:cs="Arial"/>
          <w:color w:val="000000"/>
          <w:sz w:val="18"/>
          <w:szCs w:val="18"/>
          <w:lang w:eastAsia="ar-SA"/>
        </w:rPr>
      </w:pPr>
    </w:p>
    <w:p w14:paraId="48351184" w14:textId="77777777" w:rsidR="00E410C7" w:rsidRPr="006B4F9E" w:rsidRDefault="00E410C7" w:rsidP="003706F1">
      <w:pPr>
        <w:jc w:val="both"/>
        <w:rPr>
          <w:rFonts w:ascii="Arial" w:hAnsi="Arial" w:cs="Arial"/>
          <w:color w:val="000000"/>
          <w:sz w:val="18"/>
          <w:szCs w:val="18"/>
          <w:lang w:eastAsia="ar-SA"/>
        </w:rPr>
      </w:pPr>
      <w:r w:rsidRPr="006B4F9E">
        <w:rPr>
          <w:rFonts w:ascii="Arial" w:hAnsi="Arial" w:cs="Arial"/>
          <w:color w:val="000000"/>
          <w:sz w:val="18"/>
          <w:szCs w:val="18"/>
          <w:lang w:eastAsia="ar-SA"/>
        </w:rPr>
        <w:t>6.1.</w:t>
      </w:r>
      <w:r w:rsidRPr="006B4F9E">
        <w:rPr>
          <w:rFonts w:ascii="Arial" w:hAnsi="Arial" w:cs="Arial"/>
          <w:color w:val="000000"/>
          <w:sz w:val="18"/>
          <w:szCs w:val="18"/>
          <w:lang w:eastAsia="ar-SA"/>
        </w:rPr>
        <w:tab/>
      </w:r>
      <w:r w:rsidR="009E0773">
        <w:rPr>
          <w:rFonts w:ascii="Arial" w:hAnsi="Arial" w:cs="Arial"/>
          <w:color w:val="000000"/>
          <w:sz w:val="18"/>
          <w:szCs w:val="18"/>
          <w:lang w:eastAsia="ar-SA"/>
        </w:rPr>
        <w:t>O fornecimento do objeto será de forma parcelada em duas vezes.</w:t>
      </w:r>
    </w:p>
    <w:p w14:paraId="36EDC6B3" w14:textId="77777777" w:rsidR="00A65DCB" w:rsidRPr="00952B56" w:rsidRDefault="00E410C7" w:rsidP="003706F1">
      <w:pPr>
        <w:jc w:val="both"/>
        <w:rPr>
          <w:rFonts w:ascii="Arial" w:hAnsi="Arial" w:cs="Arial"/>
          <w:color w:val="000000"/>
          <w:sz w:val="18"/>
          <w:szCs w:val="18"/>
          <w:lang w:eastAsia="ar-SA"/>
        </w:rPr>
      </w:pPr>
      <w:r w:rsidRPr="006B4F9E">
        <w:rPr>
          <w:rFonts w:ascii="Arial" w:hAnsi="Arial" w:cs="Arial"/>
          <w:color w:val="000000"/>
          <w:sz w:val="18"/>
          <w:szCs w:val="18"/>
          <w:lang w:eastAsia="ar-SA"/>
        </w:rPr>
        <w:t>6.1.1.</w:t>
      </w:r>
      <w:r w:rsidRPr="006B4F9E">
        <w:rPr>
          <w:rFonts w:ascii="Arial" w:hAnsi="Arial" w:cs="Arial"/>
          <w:color w:val="000000"/>
          <w:sz w:val="18"/>
          <w:szCs w:val="18"/>
          <w:lang w:eastAsia="ar-SA"/>
        </w:rPr>
        <w:tab/>
        <w:t xml:space="preserve">Início da execução do objeto: </w:t>
      </w:r>
      <w:r w:rsidR="00952B56">
        <w:rPr>
          <w:rFonts w:ascii="Arial" w:hAnsi="Arial" w:cs="Arial"/>
          <w:color w:val="000000"/>
          <w:sz w:val="18"/>
          <w:szCs w:val="18"/>
          <w:lang w:eastAsia="ar-SA"/>
        </w:rPr>
        <w:t>02</w:t>
      </w:r>
      <w:r w:rsidRPr="006B4F9E">
        <w:rPr>
          <w:rFonts w:ascii="Arial" w:hAnsi="Arial" w:cs="Arial"/>
          <w:color w:val="000000"/>
          <w:sz w:val="18"/>
          <w:szCs w:val="18"/>
          <w:lang w:eastAsia="ar-SA"/>
        </w:rPr>
        <w:t xml:space="preserve"> dias</w:t>
      </w:r>
      <w:r w:rsidR="00952B56">
        <w:rPr>
          <w:rFonts w:ascii="Arial" w:hAnsi="Arial" w:cs="Arial"/>
          <w:color w:val="000000"/>
          <w:sz w:val="18"/>
          <w:szCs w:val="18"/>
          <w:lang w:eastAsia="ar-SA"/>
        </w:rPr>
        <w:t xml:space="preserve"> corridos</w:t>
      </w:r>
      <w:r w:rsidR="002F23C3" w:rsidRPr="006B4F9E">
        <w:rPr>
          <w:rFonts w:ascii="Arial" w:hAnsi="Arial" w:cs="Arial"/>
          <w:color w:val="000000"/>
          <w:sz w:val="18"/>
          <w:szCs w:val="18"/>
          <w:lang w:eastAsia="ar-SA"/>
        </w:rPr>
        <w:t xml:space="preserve"> após a</w:t>
      </w:r>
      <w:r w:rsidRPr="006B4F9E">
        <w:rPr>
          <w:rFonts w:ascii="Arial" w:hAnsi="Arial" w:cs="Arial"/>
          <w:color w:val="000000"/>
          <w:sz w:val="18"/>
          <w:szCs w:val="18"/>
          <w:lang w:eastAsia="ar-SA"/>
        </w:rPr>
        <w:t xml:space="preserve"> assinatura do contrato] OU [da emissão da ordem de </w:t>
      </w:r>
      <w:r w:rsidR="002F23C3" w:rsidRPr="006B4F9E">
        <w:rPr>
          <w:rFonts w:ascii="Arial" w:hAnsi="Arial" w:cs="Arial"/>
          <w:color w:val="000000"/>
          <w:sz w:val="18"/>
          <w:szCs w:val="18"/>
          <w:lang w:eastAsia="ar-SA"/>
        </w:rPr>
        <w:t>empenho</w:t>
      </w:r>
      <w:r w:rsidRPr="006B4F9E">
        <w:rPr>
          <w:rFonts w:ascii="Arial" w:hAnsi="Arial" w:cs="Arial"/>
          <w:color w:val="000000"/>
          <w:sz w:val="18"/>
          <w:szCs w:val="18"/>
          <w:lang w:eastAsia="ar-SA"/>
        </w:rPr>
        <w:t>];</w:t>
      </w:r>
    </w:p>
    <w:p w14:paraId="5AECA162" w14:textId="77777777" w:rsidR="00E410C7" w:rsidRPr="006B4F9E" w:rsidRDefault="00952B56" w:rsidP="00952B56">
      <w:pPr>
        <w:rPr>
          <w:rFonts w:ascii="Arial" w:hAnsi="Arial" w:cs="Arial"/>
          <w:color w:val="000000"/>
          <w:sz w:val="18"/>
          <w:szCs w:val="18"/>
          <w:lang w:eastAsia="ar-SA"/>
        </w:rPr>
      </w:pPr>
      <w:r>
        <w:rPr>
          <w:rFonts w:ascii="Arial" w:hAnsi="Arial" w:cs="Arial"/>
          <w:color w:val="000000"/>
          <w:sz w:val="18"/>
          <w:szCs w:val="18"/>
          <w:lang w:eastAsia="ar-SA"/>
        </w:rPr>
        <w:t>6.1.2</w:t>
      </w:r>
      <w:r w:rsidR="00A65DCB" w:rsidRPr="006B4F9E">
        <w:rPr>
          <w:rFonts w:ascii="Arial" w:hAnsi="Arial" w:cs="Arial"/>
          <w:color w:val="000000"/>
          <w:sz w:val="18"/>
          <w:szCs w:val="18"/>
          <w:lang w:eastAsia="ar-SA"/>
        </w:rPr>
        <w:t>. A entrega do material depois de aprovados as amostras, serão em duas remessas parceladas nos seguintes prazos e condições:</w:t>
      </w:r>
    </w:p>
    <w:p w14:paraId="42F81D12" w14:textId="77777777" w:rsidR="00A65DCB" w:rsidRPr="006B4F9E" w:rsidRDefault="00A65DCB" w:rsidP="003706F1">
      <w:pPr>
        <w:jc w:val="both"/>
        <w:rPr>
          <w:rFonts w:ascii="Arial" w:hAnsi="Arial" w:cs="Arial"/>
          <w:color w:val="000000"/>
          <w:sz w:val="18"/>
          <w:szCs w:val="18"/>
          <w:lang w:eastAsia="ar-SA"/>
        </w:rPr>
      </w:pPr>
    </w:p>
    <w:tbl>
      <w:tblPr>
        <w:tblStyle w:val="Tabelacomgrade"/>
        <w:tblW w:w="0" w:type="auto"/>
        <w:tblLook w:val="04A0" w:firstRow="1" w:lastRow="0" w:firstColumn="1" w:lastColumn="0" w:noHBand="0" w:noVBand="1"/>
      </w:tblPr>
      <w:tblGrid>
        <w:gridCol w:w="1413"/>
        <w:gridCol w:w="4627"/>
        <w:gridCol w:w="3021"/>
      </w:tblGrid>
      <w:tr w:rsidR="00A65DCB" w:rsidRPr="006B4F9E" w14:paraId="07C71964" w14:textId="77777777" w:rsidTr="009F3067">
        <w:tc>
          <w:tcPr>
            <w:tcW w:w="1413" w:type="dxa"/>
          </w:tcPr>
          <w:p w14:paraId="438007AB" w14:textId="77777777" w:rsidR="00A65DCB" w:rsidRPr="006B4F9E" w:rsidRDefault="00A65DCB" w:rsidP="009F3067">
            <w:pPr>
              <w:spacing w:after="240" w:line="288" w:lineRule="auto"/>
              <w:rPr>
                <w:rFonts w:ascii="Arial" w:hAnsi="Arial" w:cs="Arial"/>
                <w:sz w:val="18"/>
                <w:szCs w:val="18"/>
              </w:rPr>
            </w:pPr>
            <w:r w:rsidRPr="006B4F9E">
              <w:rPr>
                <w:rFonts w:ascii="Arial" w:hAnsi="Arial" w:cs="Arial"/>
                <w:sz w:val="18"/>
                <w:szCs w:val="18"/>
              </w:rPr>
              <w:t>Parcela</w:t>
            </w:r>
          </w:p>
        </w:tc>
        <w:tc>
          <w:tcPr>
            <w:tcW w:w="4627" w:type="dxa"/>
          </w:tcPr>
          <w:p w14:paraId="21B2F394" w14:textId="77777777" w:rsidR="00A65DCB" w:rsidRPr="006B4F9E" w:rsidRDefault="00A65DCB" w:rsidP="009F3067">
            <w:pPr>
              <w:spacing w:after="240" w:line="288" w:lineRule="auto"/>
              <w:rPr>
                <w:rFonts w:ascii="Arial" w:hAnsi="Arial" w:cs="Arial"/>
                <w:sz w:val="18"/>
                <w:szCs w:val="18"/>
              </w:rPr>
            </w:pPr>
            <w:r w:rsidRPr="006B4F9E">
              <w:rPr>
                <w:rFonts w:ascii="Arial" w:hAnsi="Arial" w:cs="Arial"/>
                <w:sz w:val="18"/>
                <w:szCs w:val="18"/>
              </w:rPr>
              <w:t xml:space="preserve">            Composição da parcela</w:t>
            </w:r>
          </w:p>
        </w:tc>
        <w:tc>
          <w:tcPr>
            <w:tcW w:w="3021" w:type="dxa"/>
          </w:tcPr>
          <w:p w14:paraId="6937410A" w14:textId="77777777" w:rsidR="00A65DCB" w:rsidRPr="006B4F9E" w:rsidRDefault="00A65DCB" w:rsidP="009F3067">
            <w:pPr>
              <w:spacing w:after="240" w:line="288" w:lineRule="auto"/>
              <w:rPr>
                <w:rFonts w:ascii="Arial" w:hAnsi="Arial" w:cs="Arial"/>
                <w:sz w:val="18"/>
                <w:szCs w:val="18"/>
              </w:rPr>
            </w:pPr>
            <w:r w:rsidRPr="006B4F9E">
              <w:rPr>
                <w:rFonts w:ascii="Arial" w:hAnsi="Arial" w:cs="Arial"/>
                <w:sz w:val="18"/>
                <w:szCs w:val="18"/>
              </w:rPr>
              <w:t xml:space="preserve">       Prazo de entrega</w:t>
            </w:r>
          </w:p>
        </w:tc>
      </w:tr>
      <w:tr w:rsidR="00A65DCB" w:rsidRPr="006B4F9E" w14:paraId="7B59204D" w14:textId="77777777" w:rsidTr="009F3067">
        <w:tc>
          <w:tcPr>
            <w:tcW w:w="1413" w:type="dxa"/>
          </w:tcPr>
          <w:p w14:paraId="7C25D55C" w14:textId="77777777" w:rsidR="00A65DCB" w:rsidRPr="006B4F9E" w:rsidRDefault="00A65DCB" w:rsidP="009F3067">
            <w:pPr>
              <w:spacing w:after="240" w:line="288" w:lineRule="auto"/>
              <w:rPr>
                <w:rFonts w:ascii="Arial" w:hAnsi="Arial" w:cs="Arial"/>
                <w:sz w:val="18"/>
                <w:szCs w:val="18"/>
              </w:rPr>
            </w:pPr>
            <w:r w:rsidRPr="006B4F9E">
              <w:rPr>
                <w:rFonts w:ascii="Arial" w:hAnsi="Arial" w:cs="Arial"/>
                <w:sz w:val="18"/>
                <w:szCs w:val="18"/>
              </w:rPr>
              <w:t>1ª</w:t>
            </w:r>
          </w:p>
        </w:tc>
        <w:tc>
          <w:tcPr>
            <w:tcW w:w="4627" w:type="dxa"/>
          </w:tcPr>
          <w:p w14:paraId="527727ED" w14:textId="77777777" w:rsidR="00A65DCB" w:rsidRPr="006B4F9E" w:rsidRDefault="00ED182B" w:rsidP="00A65DCB">
            <w:pPr>
              <w:spacing w:after="240" w:line="288" w:lineRule="auto"/>
              <w:jc w:val="center"/>
              <w:rPr>
                <w:rFonts w:ascii="Arial" w:hAnsi="Arial" w:cs="Arial"/>
                <w:sz w:val="18"/>
                <w:szCs w:val="18"/>
              </w:rPr>
            </w:pPr>
            <w:r>
              <w:rPr>
                <w:rFonts w:ascii="Arial" w:hAnsi="Arial" w:cs="Arial"/>
                <w:sz w:val="18"/>
                <w:szCs w:val="18"/>
              </w:rPr>
              <w:t>2</w:t>
            </w:r>
            <w:r w:rsidR="00A65DCB" w:rsidRPr="006B4F9E">
              <w:rPr>
                <w:rFonts w:ascii="Arial" w:hAnsi="Arial" w:cs="Arial"/>
                <w:sz w:val="18"/>
                <w:szCs w:val="18"/>
              </w:rPr>
              <w:t>.</w:t>
            </w:r>
            <w:r w:rsidR="00A96143">
              <w:rPr>
                <w:rFonts w:ascii="Arial" w:hAnsi="Arial" w:cs="Arial"/>
                <w:sz w:val="18"/>
                <w:szCs w:val="18"/>
              </w:rPr>
              <w:t>132</w:t>
            </w:r>
            <w:r w:rsidR="00A65DCB" w:rsidRPr="006B4F9E">
              <w:rPr>
                <w:rFonts w:ascii="Arial" w:hAnsi="Arial" w:cs="Arial"/>
                <w:sz w:val="18"/>
                <w:szCs w:val="18"/>
              </w:rPr>
              <w:t xml:space="preserve"> uniformes</w:t>
            </w:r>
          </w:p>
        </w:tc>
        <w:tc>
          <w:tcPr>
            <w:tcW w:w="3021" w:type="dxa"/>
          </w:tcPr>
          <w:p w14:paraId="40439287" w14:textId="410E67E4" w:rsidR="00A65DCB" w:rsidRPr="006B4F9E" w:rsidRDefault="006B7DA1" w:rsidP="006B7DA1">
            <w:pPr>
              <w:spacing w:after="240" w:line="288" w:lineRule="auto"/>
              <w:rPr>
                <w:rFonts w:ascii="Arial" w:hAnsi="Arial" w:cs="Arial"/>
                <w:color w:val="FF0000"/>
                <w:sz w:val="18"/>
                <w:szCs w:val="18"/>
              </w:rPr>
            </w:pPr>
            <w:r>
              <w:rPr>
                <w:rFonts w:ascii="Arial" w:hAnsi="Arial" w:cs="Arial"/>
                <w:sz w:val="18"/>
                <w:szCs w:val="18"/>
              </w:rPr>
              <w:t>10</w:t>
            </w:r>
            <w:r w:rsidR="00A65DCB" w:rsidRPr="006B4F9E">
              <w:rPr>
                <w:rFonts w:ascii="Arial" w:hAnsi="Arial" w:cs="Arial"/>
                <w:sz w:val="18"/>
                <w:szCs w:val="18"/>
              </w:rPr>
              <w:t xml:space="preserve"> dias após a assinatura do    </w:t>
            </w:r>
            <w:r>
              <w:rPr>
                <w:rFonts w:ascii="Arial" w:hAnsi="Arial" w:cs="Arial"/>
                <w:sz w:val="18"/>
                <w:szCs w:val="18"/>
              </w:rPr>
              <w:t>contrato</w:t>
            </w:r>
          </w:p>
        </w:tc>
      </w:tr>
      <w:tr w:rsidR="00A65DCB" w:rsidRPr="006B4F9E" w14:paraId="18F9D91C" w14:textId="77777777" w:rsidTr="009F3067">
        <w:tc>
          <w:tcPr>
            <w:tcW w:w="1413" w:type="dxa"/>
          </w:tcPr>
          <w:p w14:paraId="25393351" w14:textId="77777777" w:rsidR="00A65DCB" w:rsidRPr="006B4F9E" w:rsidRDefault="00A65DCB" w:rsidP="009F3067">
            <w:pPr>
              <w:spacing w:after="240" w:line="288" w:lineRule="auto"/>
              <w:rPr>
                <w:rFonts w:ascii="Arial" w:hAnsi="Arial" w:cs="Arial"/>
                <w:sz w:val="18"/>
                <w:szCs w:val="18"/>
              </w:rPr>
            </w:pPr>
            <w:r w:rsidRPr="006B4F9E">
              <w:rPr>
                <w:rFonts w:ascii="Arial" w:hAnsi="Arial" w:cs="Arial"/>
                <w:sz w:val="18"/>
                <w:szCs w:val="18"/>
              </w:rPr>
              <w:t>2ª</w:t>
            </w:r>
          </w:p>
        </w:tc>
        <w:tc>
          <w:tcPr>
            <w:tcW w:w="4627" w:type="dxa"/>
          </w:tcPr>
          <w:p w14:paraId="1E728252" w14:textId="77777777" w:rsidR="00A65DCB" w:rsidRPr="006B4F9E" w:rsidRDefault="00ED182B" w:rsidP="00A65DCB">
            <w:pPr>
              <w:spacing w:after="240" w:line="288" w:lineRule="auto"/>
              <w:jc w:val="center"/>
              <w:rPr>
                <w:rFonts w:ascii="Arial" w:hAnsi="Arial" w:cs="Arial"/>
                <w:sz w:val="18"/>
                <w:szCs w:val="18"/>
              </w:rPr>
            </w:pPr>
            <w:r>
              <w:rPr>
                <w:rFonts w:ascii="Arial" w:hAnsi="Arial" w:cs="Arial"/>
                <w:sz w:val="18"/>
                <w:szCs w:val="18"/>
              </w:rPr>
              <w:t>2.132</w:t>
            </w:r>
            <w:r w:rsidR="00A65DCB" w:rsidRPr="006B4F9E">
              <w:rPr>
                <w:rFonts w:ascii="Arial" w:hAnsi="Arial" w:cs="Arial"/>
                <w:sz w:val="18"/>
                <w:szCs w:val="18"/>
              </w:rPr>
              <w:t xml:space="preserve"> uniformes</w:t>
            </w:r>
          </w:p>
        </w:tc>
        <w:tc>
          <w:tcPr>
            <w:tcW w:w="3021" w:type="dxa"/>
          </w:tcPr>
          <w:p w14:paraId="29FE39BD" w14:textId="77777777" w:rsidR="00A65DCB" w:rsidRPr="006B4F9E" w:rsidRDefault="0005537E" w:rsidP="009F3067">
            <w:pPr>
              <w:spacing w:after="240" w:line="288" w:lineRule="auto"/>
              <w:rPr>
                <w:rFonts w:ascii="Arial" w:hAnsi="Arial" w:cs="Arial"/>
                <w:color w:val="FF0000"/>
                <w:sz w:val="18"/>
                <w:szCs w:val="18"/>
              </w:rPr>
            </w:pPr>
            <w:r w:rsidRPr="006B4F9E">
              <w:rPr>
                <w:rFonts w:ascii="Arial" w:hAnsi="Arial" w:cs="Arial"/>
                <w:sz w:val="18"/>
                <w:szCs w:val="18"/>
              </w:rPr>
              <w:t>2</w:t>
            </w:r>
            <w:r w:rsidR="00A65DCB" w:rsidRPr="006B4F9E">
              <w:rPr>
                <w:rFonts w:ascii="Arial" w:hAnsi="Arial" w:cs="Arial"/>
                <w:sz w:val="18"/>
                <w:szCs w:val="18"/>
              </w:rPr>
              <w:t>0 dias após</w:t>
            </w:r>
            <w:r w:rsidRPr="006B4F9E">
              <w:rPr>
                <w:rFonts w:ascii="Arial" w:hAnsi="Arial" w:cs="Arial"/>
                <w:sz w:val="18"/>
                <w:szCs w:val="18"/>
              </w:rPr>
              <w:t xml:space="preserve"> realizar</w:t>
            </w:r>
            <w:r w:rsidR="00A65DCB" w:rsidRPr="006B4F9E">
              <w:rPr>
                <w:rFonts w:ascii="Arial" w:hAnsi="Arial" w:cs="Arial"/>
                <w:sz w:val="18"/>
                <w:szCs w:val="18"/>
              </w:rPr>
              <w:t xml:space="preserve"> a primeira entrega</w:t>
            </w:r>
          </w:p>
        </w:tc>
      </w:tr>
    </w:tbl>
    <w:p w14:paraId="440ACBA8" w14:textId="77777777" w:rsidR="00A65DCB" w:rsidRPr="006B4F9E" w:rsidRDefault="00A65DCB" w:rsidP="003706F1">
      <w:pPr>
        <w:jc w:val="both"/>
        <w:rPr>
          <w:rFonts w:ascii="Arial" w:hAnsi="Arial" w:cs="Arial"/>
          <w:color w:val="000000"/>
          <w:sz w:val="18"/>
          <w:szCs w:val="18"/>
          <w:lang w:eastAsia="ar-SA"/>
        </w:rPr>
      </w:pPr>
    </w:p>
    <w:p w14:paraId="6D33C69E" w14:textId="77777777" w:rsidR="00A65DCB" w:rsidRPr="006B4F9E" w:rsidRDefault="00A65DCB" w:rsidP="003706F1">
      <w:pPr>
        <w:jc w:val="both"/>
        <w:rPr>
          <w:rFonts w:ascii="Arial" w:hAnsi="Arial" w:cs="Arial"/>
          <w:color w:val="000000"/>
          <w:sz w:val="18"/>
          <w:szCs w:val="18"/>
          <w:lang w:eastAsia="ar-SA"/>
        </w:rPr>
      </w:pPr>
    </w:p>
    <w:p w14:paraId="76578C63" w14:textId="77777777" w:rsidR="00A65DCB" w:rsidRPr="006B4F9E" w:rsidRDefault="00600DF9" w:rsidP="00A65DCB">
      <w:pPr>
        <w:jc w:val="both"/>
        <w:rPr>
          <w:rFonts w:ascii="Arial" w:hAnsi="Arial" w:cs="Arial"/>
          <w:color w:val="000000"/>
          <w:sz w:val="18"/>
          <w:szCs w:val="18"/>
          <w:lang w:eastAsia="ar-SA"/>
        </w:rPr>
      </w:pPr>
      <w:r w:rsidRPr="006B4F9E">
        <w:rPr>
          <w:rFonts w:ascii="Arial" w:hAnsi="Arial" w:cs="Arial"/>
          <w:color w:val="000000"/>
          <w:sz w:val="18"/>
          <w:szCs w:val="18"/>
          <w:lang w:eastAsia="ar-SA"/>
        </w:rPr>
        <w:t>6.2.</w:t>
      </w:r>
      <w:r w:rsidR="00A65DCB" w:rsidRPr="006B4F9E">
        <w:rPr>
          <w:rFonts w:ascii="Arial" w:hAnsi="Arial" w:cs="Arial"/>
          <w:color w:val="000000"/>
          <w:sz w:val="18"/>
          <w:szCs w:val="18"/>
          <w:lang w:eastAsia="ar-SA"/>
        </w:rPr>
        <w:t xml:space="preserve"> As peças deverão ser entregues limpas e sem qualquer defeito na sede da Secretaria Municipal de Educação, Rua Alcina Ponciano, nº 21, centro, Sumidouro-RJ, Tel. (22) 2531-1969, nos horários de 08 horas às 16 horas de segunda à sexta-feira.</w:t>
      </w:r>
    </w:p>
    <w:p w14:paraId="17B1AEE0" w14:textId="77777777" w:rsidR="008176EF" w:rsidRPr="00A96143" w:rsidRDefault="008176EF" w:rsidP="00A65DCB">
      <w:pPr>
        <w:jc w:val="both"/>
        <w:rPr>
          <w:rFonts w:ascii="Arial" w:hAnsi="Arial" w:cs="Arial"/>
          <w:b/>
          <w:color w:val="000000"/>
          <w:sz w:val="18"/>
          <w:szCs w:val="18"/>
          <w:u w:val="single"/>
          <w:lang w:eastAsia="ar-SA"/>
        </w:rPr>
      </w:pPr>
    </w:p>
    <w:p w14:paraId="168E7310" w14:textId="77777777" w:rsidR="008176EF" w:rsidRPr="00A96143" w:rsidRDefault="008176EF" w:rsidP="00A65DCB">
      <w:pPr>
        <w:jc w:val="both"/>
        <w:rPr>
          <w:rFonts w:ascii="Arial" w:hAnsi="Arial" w:cs="Arial"/>
          <w:b/>
          <w:color w:val="000000"/>
          <w:sz w:val="18"/>
          <w:szCs w:val="18"/>
          <w:u w:val="single"/>
          <w:lang w:eastAsia="ar-SA"/>
        </w:rPr>
      </w:pPr>
      <w:r w:rsidRPr="00A96143">
        <w:rPr>
          <w:rFonts w:ascii="Arial" w:hAnsi="Arial" w:cs="Arial"/>
          <w:b/>
          <w:color w:val="000000"/>
          <w:sz w:val="18"/>
          <w:szCs w:val="18"/>
          <w:u w:val="single"/>
          <w:lang w:eastAsia="ar-SA"/>
        </w:rPr>
        <w:t>Da garantia:</w:t>
      </w:r>
    </w:p>
    <w:p w14:paraId="71E0DC50" w14:textId="77777777" w:rsidR="00A65DCB" w:rsidRPr="006B4F9E" w:rsidRDefault="00A65DCB" w:rsidP="00A65DCB">
      <w:pPr>
        <w:jc w:val="both"/>
        <w:rPr>
          <w:rFonts w:ascii="Arial" w:hAnsi="Arial" w:cs="Arial"/>
          <w:color w:val="000000"/>
          <w:sz w:val="18"/>
          <w:szCs w:val="18"/>
          <w:lang w:eastAsia="ar-SA"/>
        </w:rPr>
      </w:pPr>
    </w:p>
    <w:p w14:paraId="5A70EF68" w14:textId="77777777" w:rsidR="008176EF" w:rsidRPr="006B4F9E" w:rsidRDefault="008176EF" w:rsidP="008176EF">
      <w:pPr>
        <w:jc w:val="both"/>
        <w:rPr>
          <w:rFonts w:ascii="Arial" w:hAnsi="Arial" w:cs="Arial"/>
          <w:color w:val="000000"/>
          <w:sz w:val="18"/>
          <w:szCs w:val="18"/>
          <w:lang w:eastAsia="ar-SA"/>
        </w:rPr>
      </w:pPr>
      <w:r w:rsidRPr="006B4F9E">
        <w:rPr>
          <w:rFonts w:ascii="Arial" w:hAnsi="Arial" w:cs="Arial"/>
          <w:color w:val="000000"/>
          <w:sz w:val="18"/>
          <w:szCs w:val="18"/>
          <w:lang w:eastAsia="ar-SA"/>
        </w:rPr>
        <w:t xml:space="preserve">6.3. O prazo de garantia contratual dos bens, complementar à garantia legal, é de, no mínimo, 03 (três) meses, ou pelo prazo fornecido pelo fabricante, se superior, contado a partir do primeiro dia útil subsequente à data do recebimento definitivo do objeto. </w:t>
      </w:r>
    </w:p>
    <w:p w14:paraId="399D5CD9" w14:textId="77777777" w:rsidR="008176EF" w:rsidRPr="006B4F9E" w:rsidRDefault="008176EF" w:rsidP="008176EF">
      <w:pPr>
        <w:jc w:val="both"/>
        <w:rPr>
          <w:rFonts w:ascii="Arial" w:hAnsi="Arial" w:cs="Arial"/>
          <w:color w:val="000000"/>
          <w:sz w:val="18"/>
          <w:szCs w:val="18"/>
          <w:lang w:eastAsia="ar-SA"/>
        </w:rPr>
      </w:pPr>
    </w:p>
    <w:p w14:paraId="64FFB22B" w14:textId="77777777" w:rsidR="00600DF9" w:rsidRDefault="008176EF" w:rsidP="008176EF">
      <w:pPr>
        <w:jc w:val="both"/>
        <w:rPr>
          <w:rFonts w:ascii="Arial" w:hAnsi="Arial" w:cs="Arial"/>
          <w:color w:val="000000"/>
          <w:sz w:val="18"/>
          <w:szCs w:val="18"/>
          <w:lang w:eastAsia="ar-SA"/>
        </w:rPr>
      </w:pPr>
      <w:r w:rsidRPr="006B4F9E">
        <w:rPr>
          <w:rFonts w:ascii="Arial" w:hAnsi="Arial" w:cs="Arial"/>
          <w:color w:val="000000"/>
          <w:sz w:val="18"/>
          <w:szCs w:val="18"/>
          <w:lang w:eastAsia="ar-SA"/>
        </w:rPr>
        <w:t>6.4. A garantia do produto no prazo mínimo estipulado no item anterior não desonera a DETENTORA de cumprir as obrigações previstas no Código de Defesa do Consumidor Lei 8.078/1990, bem como os demais encargos previstos neste instrumento</w:t>
      </w:r>
    </w:p>
    <w:p w14:paraId="40630472" w14:textId="77777777" w:rsidR="004D4D30" w:rsidRPr="006B4F9E" w:rsidRDefault="004D4D30" w:rsidP="008176EF">
      <w:pPr>
        <w:jc w:val="both"/>
        <w:rPr>
          <w:rFonts w:ascii="Arial" w:hAnsi="Arial" w:cs="Arial"/>
          <w:color w:val="000000"/>
          <w:sz w:val="18"/>
          <w:szCs w:val="18"/>
          <w:lang w:eastAsia="ar-SA"/>
        </w:rPr>
      </w:pPr>
    </w:p>
    <w:p w14:paraId="31AE67AD" w14:textId="77777777" w:rsidR="008176EF" w:rsidRPr="006B4F9E" w:rsidRDefault="008176EF" w:rsidP="008176EF">
      <w:pPr>
        <w:jc w:val="both"/>
        <w:rPr>
          <w:rFonts w:ascii="Arial" w:hAnsi="Arial" w:cs="Arial"/>
          <w:color w:val="000000"/>
          <w:sz w:val="18"/>
          <w:szCs w:val="18"/>
          <w:lang w:eastAsia="ar-SA"/>
        </w:rPr>
      </w:pPr>
      <w:r w:rsidRPr="006B4F9E">
        <w:rPr>
          <w:rFonts w:ascii="Arial" w:hAnsi="Arial" w:cs="Arial"/>
          <w:color w:val="000000"/>
          <w:sz w:val="18"/>
          <w:szCs w:val="18"/>
          <w:lang w:eastAsia="ar-SA"/>
        </w:rPr>
        <w:t>6.5. A garantia abrange a realização da manutenção corretiva dos bens pelo próprio Contratado.</w:t>
      </w:r>
    </w:p>
    <w:p w14:paraId="0ACC1EA9" w14:textId="77777777" w:rsidR="008176EF" w:rsidRPr="006B4F9E" w:rsidRDefault="008176EF" w:rsidP="008176EF">
      <w:pPr>
        <w:jc w:val="both"/>
        <w:rPr>
          <w:rFonts w:ascii="Arial" w:hAnsi="Arial" w:cs="Arial"/>
          <w:color w:val="000000"/>
          <w:sz w:val="18"/>
          <w:szCs w:val="18"/>
          <w:lang w:eastAsia="ar-SA"/>
        </w:rPr>
      </w:pPr>
    </w:p>
    <w:p w14:paraId="53C0DF75" w14:textId="77777777" w:rsidR="008176EF" w:rsidRDefault="008176EF" w:rsidP="008176EF">
      <w:pPr>
        <w:jc w:val="both"/>
        <w:rPr>
          <w:rFonts w:ascii="Arial" w:hAnsi="Arial" w:cs="Arial"/>
          <w:color w:val="000000"/>
          <w:sz w:val="18"/>
          <w:szCs w:val="18"/>
          <w:lang w:eastAsia="ar-SA"/>
        </w:rPr>
      </w:pPr>
      <w:r w:rsidRPr="006B4F9E">
        <w:rPr>
          <w:rFonts w:ascii="Arial" w:hAnsi="Arial" w:cs="Arial"/>
          <w:color w:val="000000"/>
          <w:sz w:val="18"/>
          <w:szCs w:val="18"/>
          <w:lang w:eastAsia="ar-SA"/>
        </w:rPr>
        <w:t xml:space="preserve">6.6. Entende-se por manutenção corretiva aquela destinada a corrigir os defeitos apresentados pelos bens, compreendendo a substituição de peças, a realização de ajustes, reparos e correções necessárias. </w:t>
      </w:r>
    </w:p>
    <w:p w14:paraId="29496FD6" w14:textId="77777777" w:rsidR="004D4D30" w:rsidRPr="006B4F9E" w:rsidRDefault="004D4D30" w:rsidP="008176EF">
      <w:pPr>
        <w:jc w:val="both"/>
        <w:rPr>
          <w:rFonts w:ascii="Arial" w:hAnsi="Arial" w:cs="Arial"/>
          <w:color w:val="000000"/>
          <w:sz w:val="18"/>
          <w:szCs w:val="18"/>
          <w:lang w:eastAsia="ar-SA"/>
        </w:rPr>
      </w:pPr>
    </w:p>
    <w:p w14:paraId="0154208A" w14:textId="77777777" w:rsidR="008176EF" w:rsidRPr="006B4F9E" w:rsidRDefault="008176EF" w:rsidP="008176EF">
      <w:pPr>
        <w:jc w:val="both"/>
        <w:rPr>
          <w:rFonts w:ascii="Arial" w:hAnsi="Arial" w:cs="Arial"/>
          <w:color w:val="000000"/>
          <w:sz w:val="18"/>
          <w:szCs w:val="18"/>
          <w:lang w:eastAsia="ar-SA"/>
        </w:rPr>
      </w:pPr>
      <w:r w:rsidRPr="006B4F9E">
        <w:rPr>
          <w:rFonts w:ascii="Arial" w:hAnsi="Arial" w:cs="Arial"/>
          <w:color w:val="000000"/>
          <w:sz w:val="18"/>
          <w:szCs w:val="18"/>
          <w:lang w:eastAsia="ar-SA"/>
        </w:rPr>
        <w:t>6.7.</w:t>
      </w:r>
      <w:r w:rsidRPr="006B4F9E">
        <w:rPr>
          <w:rFonts w:ascii="Arial" w:hAnsi="Arial" w:cs="Arial"/>
          <w:color w:val="000000"/>
          <w:sz w:val="18"/>
          <w:szCs w:val="18"/>
          <w:lang w:eastAsia="ar-SA"/>
        </w:rPr>
        <w:tab/>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1370FFAA" w14:textId="77777777" w:rsidR="004D4D30" w:rsidRPr="006B4F9E" w:rsidRDefault="004D4D30" w:rsidP="005134BA">
      <w:pPr>
        <w:jc w:val="both"/>
        <w:rPr>
          <w:rFonts w:ascii="Arial" w:hAnsi="Arial" w:cs="Arial"/>
          <w:color w:val="000000"/>
          <w:sz w:val="18"/>
          <w:szCs w:val="18"/>
          <w:lang w:eastAsia="ar-SA"/>
        </w:rPr>
      </w:pPr>
    </w:p>
    <w:p w14:paraId="710CD2B4" w14:textId="77777777" w:rsidR="005134BA" w:rsidRDefault="005134BA" w:rsidP="005134BA">
      <w:pPr>
        <w:jc w:val="both"/>
        <w:rPr>
          <w:rFonts w:ascii="Arial" w:hAnsi="Arial" w:cs="Arial"/>
          <w:color w:val="000000"/>
          <w:sz w:val="18"/>
          <w:szCs w:val="18"/>
          <w:lang w:eastAsia="ar-SA"/>
        </w:rPr>
      </w:pPr>
      <w:r w:rsidRPr="006B4F9E">
        <w:rPr>
          <w:rFonts w:ascii="Arial" w:hAnsi="Arial" w:cs="Arial"/>
          <w:color w:val="000000"/>
          <w:sz w:val="18"/>
          <w:szCs w:val="18"/>
          <w:lang w:eastAsia="ar-SA"/>
        </w:rPr>
        <w:t>6.8.</w:t>
      </w:r>
      <w:r w:rsidRPr="006B4F9E">
        <w:rPr>
          <w:rFonts w:ascii="Arial" w:hAnsi="Arial" w:cs="Arial"/>
          <w:color w:val="000000"/>
          <w:sz w:val="18"/>
          <w:szCs w:val="18"/>
          <w:lang w:eastAsia="ar-SA"/>
        </w:rPr>
        <w:tab/>
        <w:t>Uma vez notificado, o Contratado realizará a reparação ou substituição dos bens que apresentarem vício ou de</w:t>
      </w:r>
      <w:r w:rsidR="003B35CA">
        <w:rPr>
          <w:rFonts w:ascii="Arial" w:hAnsi="Arial" w:cs="Arial"/>
          <w:color w:val="000000"/>
          <w:sz w:val="18"/>
          <w:szCs w:val="18"/>
          <w:lang w:eastAsia="ar-SA"/>
        </w:rPr>
        <w:t>feito no prazo de até 03</w:t>
      </w:r>
      <w:r w:rsidRPr="006B4F9E">
        <w:rPr>
          <w:rFonts w:ascii="Arial" w:hAnsi="Arial" w:cs="Arial"/>
          <w:color w:val="000000"/>
          <w:sz w:val="18"/>
          <w:szCs w:val="18"/>
          <w:lang w:eastAsia="ar-SA"/>
        </w:rPr>
        <w:t xml:space="preserve"> (</w:t>
      </w:r>
      <w:r w:rsidR="003B35CA">
        <w:rPr>
          <w:rFonts w:ascii="Arial" w:hAnsi="Arial" w:cs="Arial"/>
          <w:color w:val="000000"/>
          <w:sz w:val="18"/>
          <w:szCs w:val="18"/>
          <w:lang w:eastAsia="ar-SA"/>
        </w:rPr>
        <w:t>três</w:t>
      </w:r>
      <w:r w:rsidRPr="006B4F9E">
        <w:rPr>
          <w:rFonts w:ascii="Arial" w:hAnsi="Arial" w:cs="Arial"/>
          <w:color w:val="000000"/>
          <w:sz w:val="18"/>
          <w:szCs w:val="18"/>
          <w:lang w:eastAsia="ar-SA"/>
        </w:rPr>
        <w:t xml:space="preserve">) dias </w:t>
      </w:r>
      <w:r w:rsidR="003B35CA">
        <w:rPr>
          <w:rFonts w:ascii="Arial" w:hAnsi="Arial" w:cs="Arial"/>
          <w:color w:val="000000"/>
          <w:sz w:val="18"/>
          <w:szCs w:val="18"/>
          <w:lang w:eastAsia="ar-SA"/>
        </w:rPr>
        <w:t>corridos</w:t>
      </w:r>
      <w:r w:rsidRPr="006B4F9E">
        <w:rPr>
          <w:rFonts w:ascii="Arial" w:hAnsi="Arial" w:cs="Arial"/>
          <w:color w:val="000000"/>
          <w:sz w:val="18"/>
          <w:szCs w:val="18"/>
          <w:lang w:eastAsia="ar-SA"/>
        </w:rPr>
        <w:t xml:space="preserve">, contados a partir da data de retirada do equipamento das dependências da Administração pelo Contratado ou pela assistência técnica autorizada. </w:t>
      </w:r>
    </w:p>
    <w:p w14:paraId="59E08EBA" w14:textId="77777777" w:rsidR="00234DFF" w:rsidRPr="006B4F9E" w:rsidRDefault="00234DFF" w:rsidP="005134BA">
      <w:pPr>
        <w:jc w:val="both"/>
        <w:rPr>
          <w:rFonts w:ascii="Arial" w:hAnsi="Arial" w:cs="Arial"/>
          <w:color w:val="000000"/>
          <w:sz w:val="18"/>
          <w:szCs w:val="18"/>
          <w:lang w:eastAsia="ar-SA"/>
        </w:rPr>
      </w:pPr>
    </w:p>
    <w:p w14:paraId="13FC46B5" w14:textId="77777777" w:rsidR="005134BA" w:rsidRDefault="005134BA" w:rsidP="005134BA">
      <w:pPr>
        <w:jc w:val="both"/>
        <w:rPr>
          <w:rFonts w:ascii="Arial" w:hAnsi="Arial" w:cs="Arial"/>
          <w:color w:val="000000"/>
          <w:sz w:val="18"/>
          <w:szCs w:val="18"/>
          <w:lang w:eastAsia="ar-SA"/>
        </w:rPr>
      </w:pPr>
      <w:r w:rsidRPr="006B4F9E">
        <w:rPr>
          <w:rFonts w:ascii="Arial" w:hAnsi="Arial" w:cs="Arial"/>
          <w:color w:val="000000"/>
          <w:sz w:val="18"/>
          <w:szCs w:val="18"/>
          <w:lang w:eastAsia="ar-SA"/>
        </w:rPr>
        <w:t>6.9.</w:t>
      </w:r>
      <w:r w:rsidRPr="006B4F9E">
        <w:rPr>
          <w:rFonts w:ascii="Arial" w:hAnsi="Arial" w:cs="Arial"/>
          <w:color w:val="000000"/>
          <w:sz w:val="18"/>
          <w:szCs w:val="18"/>
          <w:lang w:eastAsia="ar-SA"/>
        </w:rPr>
        <w:tab/>
        <w:t xml:space="preserve">O prazo indicado no subitem anterior, durante seu transcurso, poderá ser prorrogado uma única vez, por igual período, mediante solicitação escrita e justificada do Contratado, aceita pelo Contratante. </w:t>
      </w:r>
    </w:p>
    <w:p w14:paraId="50313AA3" w14:textId="77777777" w:rsidR="00F86C52" w:rsidRPr="006B4F9E" w:rsidRDefault="00F86C52" w:rsidP="005134BA">
      <w:pPr>
        <w:jc w:val="both"/>
        <w:rPr>
          <w:rFonts w:ascii="Arial" w:hAnsi="Arial" w:cs="Arial"/>
          <w:color w:val="000000"/>
          <w:sz w:val="18"/>
          <w:szCs w:val="18"/>
          <w:lang w:eastAsia="ar-SA"/>
        </w:rPr>
      </w:pPr>
    </w:p>
    <w:p w14:paraId="0BA3517D" w14:textId="77777777" w:rsidR="005134BA" w:rsidRDefault="005134BA" w:rsidP="005134BA">
      <w:pPr>
        <w:jc w:val="both"/>
        <w:rPr>
          <w:rFonts w:ascii="Arial" w:hAnsi="Arial" w:cs="Arial"/>
          <w:color w:val="000000"/>
          <w:sz w:val="18"/>
          <w:szCs w:val="18"/>
          <w:lang w:eastAsia="ar-SA"/>
        </w:rPr>
      </w:pPr>
      <w:r w:rsidRPr="006B4F9E">
        <w:rPr>
          <w:rFonts w:ascii="Arial" w:hAnsi="Arial" w:cs="Arial"/>
          <w:color w:val="000000"/>
          <w:sz w:val="18"/>
          <w:szCs w:val="18"/>
          <w:lang w:eastAsia="ar-SA"/>
        </w:rPr>
        <w:t>6.10</w:t>
      </w:r>
      <w:r w:rsidRPr="006B4F9E">
        <w:rPr>
          <w:rFonts w:ascii="Arial" w:hAnsi="Arial" w:cs="Arial"/>
          <w:color w:val="000000"/>
          <w:sz w:val="18"/>
          <w:szCs w:val="18"/>
          <w:lang w:eastAsia="ar-SA"/>
        </w:rPr>
        <w:tab/>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1379ECD3" w14:textId="77777777" w:rsidR="004D4D30" w:rsidRPr="006B4F9E" w:rsidRDefault="004D4D30" w:rsidP="005134BA">
      <w:pPr>
        <w:jc w:val="both"/>
        <w:rPr>
          <w:rFonts w:ascii="Arial" w:hAnsi="Arial" w:cs="Arial"/>
          <w:color w:val="000000"/>
          <w:sz w:val="18"/>
          <w:szCs w:val="18"/>
          <w:lang w:eastAsia="ar-SA"/>
        </w:rPr>
      </w:pPr>
    </w:p>
    <w:p w14:paraId="477F07E9" w14:textId="77777777" w:rsidR="005134BA" w:rsidRDefault="005134BA" w:rsidP="005134BA">
      <w:pPr>
        <w:jc w:val="both"/>
        <w:rPr>
          <w:rFonts w:ascii="Arial" w:hAnsi="Arial" w:cs="Arial"/>
          <w:color w:val="000000"/>
          <w:sz w:val="18"/>
          <w:szCs w:val="18"/>
          <w:lang w:eastAsia="ar-SA"/>
        </w:rPr>
      </w:pPr>
      <w:r w:rsidRPr="006B4F9E">
        <w:rPr>
          <w:rFonts w:ascii="Arial" w:hAnsi="Arial" w:cs="Arial"/>
          <w:color w:val="000000"/>
          <w:sz w:val="18"/>
          <w:szCs w:val="18"/>
          <w:lang w:eastAsia="ar-SA"/>
        </w:rPr>
        <w:lastRenderedPageBreak/>
        <w:t>6.11</w:t>
      </w:r>
      <w:r w:rsidRPr="006B4F9E">
        <w:rPr>
          <w:rFonts w:ascii="Arial" w:hAnsi="Arial" w:cs="Arial"/>
          <w:color w:val="000000"/>
          <w:sz w:val="18"/>
          <w:szCs w:val="18"/>
          <w:lang w:eastAsia="ar-SA"/>
        </w:rPr>
        <w:tab/>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6F5F4464" w14:textId="77777777" w:rsidR="004D4D30" w:rsidRPr="006B4F9E" w:rsidRDefault="004D4D30" w:rsidP="005134BA">
      <w:pPr>
        <w:jc w:val="both"/>
        <w:rPr>
          <w:rFonts w:ascii="Arial" w:hAnsi="Arial" w:cs="Arial"/>
          <w:color w:val="000000"/>
          <w:sz w:val="18"/>
          <w:szCs w:val="18"/>
          <w:lang w:eastAsia="ar-SA"/>
        </w:rPr>
      </w:pPr>
    </w:p>
    <w:p w14:paraId="34CFACDC" w14:textId="77777777" w:rsidR="005134BA" w:rsidRDefault="005134BA" w:rsidP="005134BA">
      <w:pPr>
        <w:jc w:val="both"/>
        <w:rPr>
          <w:rFonts w:ascii="Arial" w:hAnsi="Arial" w:cs="Arial"/>
          <w:color w:val="000000"/>
          <w:sz w:val="18"/>
          <w:szCs w:val="18"/>
          <w:lang w:eastAsia="ar-SA"/>
        </w:rPr>
      </w:pPr>
      <w:r w:rsidRPr="006B4F9E">
        <w:rPr>
          <w:rFonts w:ascii="Arial" w:hAnsi="Arial" w:cs="Arial"/>
          <w:color w:val="000000"/>
          <w:sz w:val="18"/>
          <w:szCs w:val="18"/>
          <w:lang w:eastAsia="ar-SA"/>
        </w:rPr>
        <w:t>6.12</w:t>
      </w:r>
      <w:r w:rsidRPr="006B4F9E">
        <w:rPr>
          <w:rFonts w:ascii="Arial" w:hAnsi="Arial" w:cs="Arial"/>
          <w:color w:val="000000"/>
          <w:sz w:val="18"/>
          <w:szCs w:val="18"/>
          <w:lang w:eastAsia="ar-SA"/>
        </w:rPr>
        <w:tab/>
        <w:t xml:space="preserve">O custo referente ao transporte dos equipamentos cobertos pela garantia será de responsabilidade do Contratado. </w:t>
      </w:r>
    </w:p>
    <w:p w14:paraId="1E274991" w14:textId="77777777" w:rsidR="004D4D30" w:rsidRPr="006B4F9E" w:rsidRDefault="004D4D30" w:rsidP="005134BA">
      <w:pPr>
        <w:jc w:val="both"/>
        <w:rPr>
          <w:rFonts w:ascii="Arial" w:hAnsi="Arial" w:cs="Arial"/>
          <w:color w:val="000000"/>
          <w:sz w:val="18"/>
          <w:szCs w:val="18"/>
          <w:lang w:eastAsia="ar-SA"/>
        </w:rPr>
      </w:pPr>
    </w:p>
    <w:p w14:paraId="643E0AC1" w14:textId="77777777" w:rsidR="005134BA" w:rsidRPr="006B4F9E" w:rsidRDefault="005134BA" w:rsidP="005134BA">
      <w:pPr>
        <w:jc w:val="both"/>
        <w:rPr>
          <w:rFonts w:ascii="Arial" w:hAnsi="Arial" w:cs="Arial"/>
          <w:color w:val="000000"/>
          <w:sz w:val="18"/>
          <w:szCs w:val="18"/>
          <w:lang w:eastAsia="ar-SA"/>
        </w:rPr>
      </w:pPr>
      <w:r w:rsidRPr="006B4F9E">
        <w:rPr>
          <w:rFonts w:ascii="Arial" w:hAnsi="Arial" w:cs="Arial"/>
          <w:color w:val="000000"/>
          <w:sz w:val="18"/>
          <w:szCs w:val="18"/>
          <w:lang w:eastAsia="ar-SA"/>
        </w:rPr>
        <w:t>6.13</w:t>
      </w:r>
      <w:r w:rsidRPr="006B4F9E">
        <w:rPr>
          <w:rFonts w:ascii="Arial" w:hAnsi="Arial" w:cs="Arial"/>
          <w:color w:val="000000"/>
          <w:sz w:val="18"/>
          <w:szCs w:val="18"/>
          <w:lang w:eastAsia="ar-SA"/>
        </w:rPr>
        <w:tab/>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3B2F681A" w14:textId="77777777" w:rsidR="008515A1" w:rsidRPr="006B4F9E" w:rsidRDefault="008515A1" w:rsidP="003706F1">
      <w:pPr>
        <w:jc w:val="both"/>
        <w:rPr>
          <w:rFonts w:ascii="Arial" w:hAnsi="Arial" w:cs="Arial"/>
          <w:color w:val="000000"/>
          <w:sz w:val="18"/>
          <w:szCs w:val="18"/>
          <w:lang w:eastAsia="ar-SA"/>
        </w:rPr>
      </w:pPr>
    </w:p>
    <w:p w14:paraId="24B98D0E" w14:textId="77777777" w:rsidR="004B17FD" w:rsidRPr="006B4F9E" w:rsidRDefault="001B2E26"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6B4F9E">
        <w:rPr>
          <w:rFonts w:ascii="Arial" w:hAnsi="Arial" w:cs="Arial"/>
          <w:b/>
          <w:sz w:val="18"/>
          <w:szCs w:val="18"/>
        </w:rPr>
        <w:t xml:space="preserve">7. </w:t>
      </w:r>
      <w:r w:rsidR="00600DF9" w:rsidRPr="006B4F9E">
        <w:rPr>
          <w:rFonts w:ascii="Arial" w:hAnsi="Arial" w:cs="Arial"/>
          <w:b/>
          <w:sz w:val="18"/>
          <w:szCs w:val="18"/>
        </w:rPr>
        <w:t xml:space="preserve"> GESTÃO DO CONTRATO</w:t>
      </w:r>
    </w:p>
    <w:p w14:paraId="7D65233B" w14:textId="77777777" w:rsidR="00C56472" w:rsidRPr="006B4F9E" w:rsidRDefault="00C56472" w:rsidP="003706F1">
      <w:pPr>
        <w:jc w:val="both"/>
        <w:rPr>
          <w:rFonts w:ascii="Arial" w:hAnsi="Arial" w:cs="Arial"/>
          <w:color w:val="000000"/>
          <w:sz w:val="18"/>
          <w:szCs w:val="18"/>
        </w:rPr>
      </w:pPr>
    </w:p>
    <w:p w14:paraId="2C0583C6" w14:textId="77777777" w:rsidR="00ED182B" w:rsidRDefault="00ED182B" w:rsidP="00ED182B">
      <w:pPr>
        <w:pStyle w:val="PargrafodaLista"/>
        <w:ind w:left="0"/>
        <w:jc w:val="both"/>
        <w:rPr>
          <w:rFonts w:ascii="Arial" w:hAnsi="Arial" w:cs="Arial"/>
          <w:sz w:val="18"/>
          <w:szCs w:val="18"/>
        </w:rPr>
      </w:pPr>
      <w:r>
        <w:rPr>
          <w:rFonts w:ascii="Arial" w:hAnsi="Arial" w:cs="Arial"/>
          <w:sz w:val="18"/>
          <w:szCs w:val="18"/>
        </w:rPr>
        <w:t xml:space="preserve">7.1. </w:t>
      </w:r>
      <w:r w:rsidRPr="00C27056">
        <w:rPr>
          <w:rFonts w:ascii="Arial" w:hAnsi="Arial" w:cs="Arial"/>
          <w:sz w:val="18"/>
          <w:szCs w:val="18"/>
        </w:rPr>
        <w:t>O contrato deverá ser executado fielmente pelas partes, de acordo com as cláusulas avençadas e as normas da Lei nº 14.133, de 2021, e cada parte responderá pelas consequências de sua inexecução total ou parcial (Lei nº 14.133/2021, art. 115, caput).</w:t>
      </w:r>
    </w:p>
    <w:p w14:paraId="6A9D07C9" w14:textId="77777777" w:rsidR="00ED182B" w:rsidRDefault="00ED182B" w:rsidP="00ED182B">
      <w:pPr>
        <w:jc w:val="both"/>
        <w:rPr>
          <w:rFonts w:ascii="Arial" w:hAnsi="Arial" w:cs="Arial"/>
          <w:sz w:val="18"/>
          <w:szCs w:val="18"/>
        </w:rPr>
      </w:pPr>
    </w:p>
    <w:p w14:paraId="2540A774" w14:textId="77777777" w:rsidR="00ED182B" w:rsidRPr="000C2336" w:rsidRDefault="00ED182B" w:rsidP="00ED182B">
      <w:pPr>
        <w:jc w:val="both"/>
        <w:rPr>
          <w:rFonts w:ascii="Arial" w:hAnsi="Arial" w:cs="Arial"/>
          <w:sz w:val="18"/>
          <w:szCs w:val="18"/>
        </w:rPr>
      </w:pPr>
      <w:r>
        <w:rPr>
          <w:rFonts w:ascii="Arial" w:hAnsi="Arial" w:cs="Arial"/>
          <w:sz w:val="18"/>
          <w:szCs w:val="18"/>
        </w:rPr>
        <w:t xml:space="preserve">7.2. </w:t>
      </w:r>
      <w:r w:rsidRPr="000C2336">
        <w:rPr>
          <w:rFonts w:ascii="Arial" w:hAnsi="Arial" w:cs="Arial"/>
          <w:sz w:val="18"/>
          <w:szCs w:val="18"/>
        </w:rPr>
        <w:t>O</w:t>
      </w:r>
      <w:r>
        <w:rPr>
          <w:rFonts w:ascii="Arial" w:hAnsi="Arial" w:cs="Arial"/>
          <w:sz w:val="18"/>
          <w:szCs w:val="18"/>
        </w:rPr>
        <w:t>s</w:t>
      </w:r>
      <w:r w:rsidRPr="000C2336">
        <w:rPr>
          <w:rFonts w:ascii="Arial" w:hAnsi="Arial" w:cs="Arial"/>
          <w:sz w:val="18"/>
          <w:szCs w:val="18"/>
        </w:rPr>
        <w:t xml:space="preserve"> </w:t>
      </w:r>
      <w:r>
        <w:rPr>
          <w:rFonts w:ascii="Arial" w:hAnsi="Arial" w:cs="Arial"/>
          <w:sz w:val="18"/>
          <w:szCs w:val="18"/>
        </w:rPr>
        <w:t xml:space="preserve">responsáveis pela </w:t>
      </w:r>
      <w:r w:rsidRPr="000C2336">
        <w:rPr>
          <w:rFonts w:ascii="Arial" w:hAnsi="Arial" w:cs="Arial"/>
          <w:sz w:val="18"/>
          <w:szCs w:val="18"/>
        </w:rPr>
        <w:t>fisca</w:t>
      </w:r>
      <w:r>
        <w:rPr>
          <w:rFonts w:ascii="Arial" w:hAnsi="Arial" w:cs="Arial"/>
          <w:sz w:val="18"/>
          <w:szCs w:val="18"/>
        </w:rPr>
        <w:t>lização</w:t>
      </w:r>
      <w:r w:rsidRPr="000C2336">
        <w:rPr>
          <w:rFonts w:ascii="Arial" w:hAnsi="Arial" w:cs="Arial"/>
          <w:sz w:val="18"/>
          <w:szCs w:val="18"/>
        </w:rPr>
        <w:t xml:space="preserve"> </w:t>
      </w:r>
      <w:r>
        <w:rPr>
          <w:rFonts w:ascii="Arial" w:hAnsi="Arial" w:cs="Arial"/>
          <w:sz w:val="18"/>
          <w:szCs w:val="18"/>
        </w:rPr>
        <w:t xml:space="preserve">e gestão </w:t>
      </w:r>
      <w:r w:rsidRPr="000C2336">
        <w:rPr>
          <w:rFonts w:ascii="Arial" w:hAnsi="Arial" w:cs="Arial"/>
          <w:sz w:val="18"/>
          <w:szCs w:val="18"/>
        </w:rPr>
        <w:t>d</w:t>
      </w:r>
      <w:r>
        <w:rPr>
          <w:rFonts w:ascii="Arial" w:hAnsi="Arial" w:cs="Arial"/>
          <w:sz w:val="18"/>
          <w:szCs w:val="18"/>
        </w:rPr>
        <w:t>o</w:t>
      </w:r>
      <w:r w:rsidRPr="000C2336">
        <w:rPr>
          <w:rFonts w:ascii="Arial" w:hAnsi="Arial" w:cs="Arial"/>
          <w:sz w:val="18"/>
          <w:szCs w:val="18"/>
        </w:rPr>
        <w:t xml:space="preserve"> contrato ser</w:t>
      </w:r>
      <w:r>
        <w:rPr>
          <w:rFonts w:ascii="Arial" w:hAnsi="Arial" w:cs="Arial"/>
          <w:sz w:val="18"/>
          <w:szCs w:val="18"/>
        </w:rPr>
        <w:t>ão</w:t>
      </w:r>
      <w:r w:rsidRPr="000C2336">
        <w:rPr>
          <w:rFonts w:ascii="Arial" w:hAnsi="Arial" w:cs="Arial"/>
          <w:sz w:val="18"/>
          <w:szCs w:val="18"/>
        </w:rPr>
        <w:t xml:space="preserve"> o</w:t>
      </w:r>
      <w:r>
        <w:rPr>
          <w:rFonts w:ascii="Arial" w:hAnsi="Arial" w:cs="Arial"/>
          <w:sz w:val="18"/>
          <w:szCs w:val="18"/>
        </w:rPr>
        <w:t>s</w:t>
      </w:r>
      <w:r w:rsidRPr="000C2336">
        <w:rPr>
          <w:rFonts w:ascii="Arial" w:hAnsi="Arial" w:cs="Arial"/>
          <w:sz w:val="18"/>
          <w:szCs w:val="18"/>
        </w:rPr>
        <w:t xml:space="preserve"> servidor</w:t>
      </w:r>
      <w:r>
        <w:rPr>
          <w:rFonts w:ascii="Arial" w:hAnsi="Arial" w:cs="Arial"/>
          <w:sz w:val="18"/>
          <w:szCs w:val="18"/>
        </w:rPr>
        <w:t>es:</w:t>
      </w:r>
    </w:p>
    <w:p w14:paraId="3C64C32A" w14:textId="77777777" w:rsidR="00ED182B" w:rsidRPr="000C2336" w:rsidRDefault="00ED182B" w:rsidP="00ED182B">
      <w:pPr>
        <w:pStyle w:val="PargrafodaLista"/>
        <w:ind w:left="0"/>
        <w:jc w:val="both"/>
        <w:rPr>
          <w:rFonts w:ascii="Arial" w:hAnsi="Arial" w:cs="Arial"/>
          <w:sz w:val="18"/>
          <w:szCs w:val="18"/>
        </w:rPr>
      </w:pPr>
    </w:p>
    <w:p w14:paraId="009FFAAD" w14:textId="77777777" w:rsidR="00ED182B" w:rsidRPr="007518AD" w:rsidRDefault="00ED182B" w:rsidP="00ED182B">
      <w:pPr>
        <w:ind w:left="284"/>
        <w:jc w:val="both"/>
        <w:rPr>
          <w:rFonts w:ascii="Arial" w:hAnsi="Arial" w:cs="Arial"/>
          <w:sz w:val="18"/>
          <w:szCs w:val="18"/>
        </w:rPr>
      </w:pPr>
      <w:r w:rsidRPr="007518AD">
        <w:rPr>
          <w:rFonts w:ascii="Arial" w:hAnsi="Arial" w:cs="Arial"/>
          <w:sz w:val="18"/>
          <w:szCs w:val="18"/>
        </w:rPr>
        <w:t>7.2.1.</w:t>
      </w:r>
      <w:r w:rsidRPr="007518AD">
        <w:rPr>
          <w:rFonts w:ascii="Arial" w:hAnsi="Arial" w:cs="Arial"/>
          <w:sz w:val="18"/>
          <w:szCs w:val="18"/>
        </w:rPr>
        <w:tab/>
        <w:t>Fiscal técnico/contrato:</w:t>
      </w:r>
      <w:r>
        <w:rPr>
          <w:rFonts w:ascii="Arial" w:hAnsi="Arial" w:cs="Arial"/>
          <w:sz w:val="18"/>
          <w:szCs w:val="18"/>
        </w:rPr>
        <w:t xml:space="preserve"> </w:t>
      </w:r>
      <w:proofErr w:type="spellStart"/>
      <w:r w:rsidR="00B00642" w:rsidRPr="00A96143">
        <w:rPr>
          <w:rFonts w:ascii="Arial" w:hAnsi="Arial" w:cs="Arial"/>
          <w:b/>
          <w:sz w:val="18"/>
          <w:szCs w:val="18"/>
        </w:rPr>
        <w:t>Angela</w:t>
      </w:r>
      <w:proofErr w:type="spellEnd"/>
      <w:r w:rsidR="00B00642" w:rsidRPr="00A96143">
        <w:rPr>
          <w:rFonts w:ascii="Arial" w:hAnsi="Arial" w:cs="Arial"/>
          <w:b/>
          <w:sz w:val="18"/>
          <w:szCs w:val="18"/>
        </w:rPr>
        <w:t xml:space="preserve"> Paula Moura</w:t>
      </w:r>
      <w:r w:rsidRPr="00A96143">
        <w:rPr>
          <w:rFonts w:ascii="Arial" w:hAnsi="Arial" w:cs="Arial"/>
          <w:b/>
          <w:sz w:val="18"/>
          <w:szCs w:val="18"/>
        </w:rPr>
        <w:t>, Matrícula: 2</w:t>
      </w:r>
      <w:r w:rsidR="00B00642" w:rsidRPr="00A96143">
        <w:rPr>
          <w:rFonts w:ascii="Arial" w:hAnsi="Arial" w:cs="Arial"/>
          <w:b/>
          <w:sz w:val="18"/>
          <w:szCs w:val="18"/>
        </w:rPr>
        <w:t>1.06.4639</w:t>
      </w:r>
      <w:r w:rsidRPr="00A96143">
        <w:rPr>
          <w:rFonts w:ascii="Arial" w:hAnsi="Arial" w:cs="Arial"/>
          <w:b/>
          <w:sz w:val="18"/>
          <w:szCs w:val="18"/>
        </w:rPr>
        <w:t xml:space="preserve">, </w:t>
      </w:r>
      <w:r w:rsidR="00B00642" w:rsidRPr="00A96143">
        <w:rPr>
          <w:rFonts w:ascii="Arial" w:hAnsi="Arial" w:cs="Arial"/>
          <w:b/>
          <w:sz w:val="18"/>
          <w:szCs w:val="18"/>
        </w:rPr>
        <w:t>Gerente do Departamento de almoxarifado da SMECELT.</w:t>
      </w:r>
    </w:p>
    <w:p w14:paraId="14607F37" w14:textId="77777777" w:rsidR="00ED182B" w:rsidRPr="007518AD" w:rsidRDefault="00ED182B" w:rsidP="00ED182B">
      <w:pPr>
        <w:ind w:left="284"/>
        <w:jc w:val="both"/>
        <w:rPr>
          <w:rFonts w:ascii="Arial" w:hAnsi="Arial" w:cs="Arial"/>
          <w:sz w:val="18"/>
          <w:szCs w:val="18"/>
        </w:rPr>
      </w:pPr>
    </w:p>
    <w:p w14:paraId="54FD1595" w14:textId="77777777" w:rsidR="00ED182B" w:rsidRDefault="00ED182B" w:rsidP="00ED182B">
      <w:pPr>
        <w:ind w:left="284"/>
        <w:jc w:val="both"/>
        <w:rPr>
          <w:rFonts w:ascii="Arial" w:hAnsi="Arial" w:cs="Arial"/>
          <w:sz w:val="18"/>
          <w:szCs w:val="18"/>
        </w:rPr>
      </w:pPr>
      <w:r w:rsidRPr="007518AD">
        <w:rPr>
          <w:rFonts w:ascii="Arial" w:hAnsi="Arial" w:cs="Arial"/>
          <w:sz w:val="18"/>
          <w:szCs w:val="18"/>
        </w:rPr>
        <w:t>7.2.2.</w:t>
      </w:r>
      <w:r w:rsidRPr="007518AD">
        <w:rPr>
          <w:rFonts w:ascii="Arial" w:hAnsi="Arial" w:cs="Arial"/>
          <w:sz w:val="18"/>
          <w:szCs w:val="18"/>
        </w:rPr>
        <w:tab/>
        <w:t xml:space="preserve">Gestor do Contrato: </w:t>
      </w:r>
      <w:r w:rsidRPr="00A96143">
        <w:rPr>
          <w:rFonts w:ascii="Arial" w:hAnsi="Arial" w:cs="Arial"/>
          <w:b/>
          <w:sz w:val="18"/>
          <w:szCs w:val="18"/>
        </w:rPr>
        <w:t>Eduardo Vieira Custódio, Matrícula: 21.06.4730, Orientador pedagógico.</w:t>
      </w:r>
    </w:p>
    <w:p w14:paraId="0C31C7BE" w14:textId="77777777" w:rsidR="00ED182B" w:rsidRDefault="00ED182B" w:rsidP="00ED182B">
      <w:pPr>
        <w:ind w:left="284"/>
        <w:jc w:val="both"/>
        <w:rPr>
          <w:rFonts w:ascii="Arial" w:hAnsi="Arial" w:cs="Arial"/>
          <w:sz w:val="18"/>
          <w:szCs w:val="18"/>
        </w:rPr>
      </w:pPr>
    </w:p>
    <w:p w14:paraId="6CC86E48" w14:textId="77777777" w:rsidR="00ED182B" w:rsidRDefault="00ED182B" w:rsidP="00ED182B">
      <w:pPr>
        <w:ind w:left="284"/>
        <w:jc w:val="both"/>
        <w:rPr>
          <w:rFonts w:ascii="Arial" w:hAnsi="Arial" w:cs="Arial"/>
          <w:sz w:val="18"/>
          <w:szCs w:val="18"/>
        </w:rPr>
      </w:pPr>
      <w:r>
        <w:rPr>
          <w:rFonts w:ascii="Arial" w:hAnsi="Arial" w:cs="Arial"/>
          <w:sz w:val="18"/>
          <w:szCs w:val="18"/>
        </w:rPr>
        <w:t xml:space="preserve">7.2.3. </w:t>
      </w:r>
      <w:r w:rsidRPr="00EF5829">
        <w:rPr>
          <w:rFonts w:ascii="Arial" w:hAnsi="Arial" w:cs="Arial"/>
          <w:sz w:val="18"/>
          <w:szCs w:val="18"/>
        </w:rPr>
        <w:t>O fiscal do contrato anotará em registro próprio todas as ocorrências relacionadas à execução</w:t>
      </w:r>
      <w:r>
        <w:rPr>
          <w:rFonts w:ascii="Arial" w:hAnsi="Arial" w:cs="Arial"/>
          <w:sz w:val="18"/>
          <w:szCs w:val="18"/>
        </w:rPr>
        <w:t xml:space="preserve"> </w:t>
      </w:r>
      <w:r w:rsidRPr="00EF5829">
        <w:rPr>
          <w:rFonts w:ascii="Arial" w:hAnsi="Arial" w:cs="Arial"/>
          <w:sz w:val="18"/>
          <w:szCs w:val="18"/>
        </w:rPr>
        <w:t>do contrato, determinando o que for necessário para a regularização das faltas ou dos defeitos</w:t>
      </w:r>
      <w:r>
        <w:rPr>
          <w:rFonts w:ascii="Arial" w:hAnsi="Arial" w:cs="Arial"/>
          <w:sz w:val="18"/>
          <w:szCs w:val="18"/>
        </w:rPr>
        <w:t xml:space="preserve"> </w:t>
      </w:r>
      <w:r w:rsidRPr="00EF5829">
        <w:rPr>
          <w:rFonts w:ascii="Arial" w:hAnsi="Arial" w:cs="Arial"/>
          <w:sz w:val="18"/>
          <w:szCs w:val="18"/>
        </w:rPr>
        <w:t>observados (Lei nº 14.133/2021, art. 117, §1º).</w:t>
      </w:r>
    </w:p>
    <w:p w14:paraId="603BAB14" w14:textId="77777777" w:rsidR="00ED182B" w:rsidRDefault="00ED182B" w:rsidP="00ED182B">
      <w:pPr>
        <w:ind w:left="284"/>
        <w:jc w:val="both"/>
        <w:rPr>
          <w:rFonts w:ascii="Arial" w:hAnsi="Arial" w:cs="Arial"/>
          <w:sz w:val="18"/>
          <w:szCs w:val="18"/>
        </w:rPr>
      </w:pPr>
    </w:p>
    <w:p w14:paraId="6C1EFFE5" w14:textId="77777777" w:rsidR="00ED182B" w:rsidRDefault="00ED182B" w:rsidP="00ED182B">
      <w:pPr>
        <w:ind w:left="284"/>
        <w:jc w:val="both"/>
        <w:rPr>
          <w:rFonts w:ascii="Arial" w:hAnsi="Arial" w:cs="Arial"/>
          <w:sz w:val="18"/>
          <w:szCs w:val="18"/>
        </w:rPr>
      </w:pPr>
      <w:r>
        <w:rPr>
          <w:rFonts w:ascii="Arial" w:hAnsi="Arial" w:cs="Arial"/>
          <w:sz w:val="18"/>
          <w:szCs w:val="18"/>
        </w:rPr>
        <w:t xml:space="preserve">7.2.4. </w:t>
      </w:r>
      <w:r w:rsidRPr="00EF5829">
        <w:rPr>
          <w:rFonts w:ascii="Arial" w:hAnsi="Arial" w:cs="Arial"/>
          <w:sz w:val="18"/>
          <w:szCs w:val="18"/>
        </w:rPr>
        <w:t>O fiscal do contrato informará a seus superiores, em tempo hábil para a adoção das medidas</w:t>
      </w:r>
      <w:r>
        <w:rPr>
          <w:rFonts w:ascii="Arial" w:hAnsi="Arial" w:cs="Arial"/>
          <w:sz w:val="18"/>
          <w:szCs w:val="18"/>
        </w:rPr>
        <w:t xml:space="preserve"> </w:t>
      </w:r>
      <w:r w:rsidRPr="00EF5829">
        <w:rPr>
          <w:rFonts w:ascii="Arial" w:hAnsi="Arial" w:cs="Arial"/>
          <w:sz w:val="18"/>
          <w:szCs w:val="18"/>
        </w:rPr>
        <w:t>convenientes, a situação que demandar decisão ou providência que ultrapasse sua competência (Lei nº</w:t>
      </w:r>
      <w:r>
        <w:rPr>
          <w:rFonts w:ascii="Arial" w:hAnsi="Arial" w:cs="Arial"/>
          <w:sz w:val="18"/>
          <w:szCs w:val="18"/>
        </w:rPr>
        <w:t xml:space="preserve"> </w:t>
      </w:r>
      <w:r w:rsidRPr="00EF5829">
        <w:rPr>
          <w:rFonts w:ascii="Arial" w:hAnsi="Arial" w:cs="Arial"/>
          <w:sz w:val="18"/>
          <w:szCs w:val="18"/>
        </w:rPr>
        <w:t>14.133/2021, art. 117, §2º).</w:t>
      </w:r>
    </w:p>
    <w:p w14:paraId="7C4BE807" w14:textId="77777777" w:rsidR="00ED182B" w:rsidRDefault="00ED182B" w:rsidP="00ED182B">
      <w:pPr>
        <w:jc w:val="both"/>
        <w:rPr>
          <w:rFonts w:ascii="Arial" w:hAnsi="Arial" w:cs="Arial"/>
          <w:sz w:val="18"/>
          <w:szCs w:val="18"/>
        </w:rPr>
      </w:pPr>
    </w:p>
    <w:p w14:paraId="07114DDB" w14:textId="77777777" w:rsidR="00ED182B" w:rsidRPr="00EF5829" w:rsidRDefault="00ED182B" w:rsidP="00ED182B">
      <w:pPr>
        <w:autoSpaceDE w:val="0"/>
        <w:autoSpaceDN w:val="0"/>
        <w:adjustRightInd w:val="0"/>
        <w:jc w:val="both"/>
        <w:rPr>
          <w:rFonts w:ascii="Arial" w:hAnsi="Arial" w:cs="Arial"/>
          <w:sz w:val="18"/>
          <w:szCs w:val="18"/>
        </w:rPr>
      </w:pPr>
      <w:r>
        <w:rPr>
          <w:rFonts w:ascii="Arial" w:hAnsi="Arial" w:cs="Arial"/>
          <w:sz w:val="18"/>
          <w:szCs w:val="18"/>
        </w:rPr>
        <w:t xml:space="preserve">7.3. </w:t>
      </w:r>
      <w:r w:rsidRPr="00EF5829">
        <w:rPr>
          <w:rFonts w:ascii="Arial" w:hAnsi="Arial" w:cs="Arial"/>
          <w:sz w:val="18"/>
          <w:szCs w:val="18"/>
        </w:rPr>
        <w:t>O contratado será obrigado a reparar, corrigir, remover, reconstruir ou substituir, a suas expensas, no</w:t>
      </w:r>
      <w:r>
        <w:rPr>
          <w:rFonts w:ascii="Arial" w:hAnsi="Arial" w:cs="Arial"/>
          <w:sz w:val="18"/>
          <w:szCs w:val="18"/>
        </w:rPr>
        <w:t xml:space="preserve"> </w:t>
      </w:r>
      <w:r w:rsidRPr="00EF5829">
        <w:rPr>
          <w:rFonts w:ascii="Arial" w:hAnsi="Arial" w:cs="Arial"/>
          <w:sz w:val="18"/>
          <w:szCs w:val="18"/>
        </w:rPr>
        <w:t>total ou em parte, o objeto do contrato em que se verificarem vícios, defeitos ou incorreções resultantes de</w:t>
      </w:r>
      <w:r>
        <w:rPr>
          <w:rFonts w:ascii="Arial" w:hAnsi="Arial" w:cs="Arial"/>
          <w:sz w:val="18"/>
          <w:szCs w:val="18"/>
        </w:rPr>
        <w:t xml:space="preserve"> </w:t>
      </w:r>
      <w:r w:rsidRPr="00EF5829">
        <w:rPr>
          <w:rFonts w:ascii="Arial" w:hAnsi="Arial" w:cs="Arial"/>
          <w:sz w:val="18"/>
          <w:szCs w:val="18"/>
        </w:rPr>
        <w:t>sua execução ou de materiais nela empregados (Lei nº 14.133/2021, art. 119).</w:t>
      </w:r>
    </w:p>
    <w:p w14:paraId="3DE48108" w14:textId="77777777" w:rsidR="00ED182B" w:rsidRDefault="00ED182B" w:rsidP="00ED182B">
      <w:pPr>
        <w:autoSpaceDE w:val="0"/>
        <w:autoSpaceDN w:val="0"/>
        <w:adjustRightInd w:val="0"/>
        <w:jc w:val="both"/>
        <w:rPr>
          <w:rFonts w:ascii="Arial" w:hAnsi="Arial" w:cs="Arial"/>
          <w:sz w:val="18"/>
          <w:szCs w:val="18"/>
        </w:rPr>
      </w:pPr>
    </w:p>
    <w:p w14:paraId="0236EBC6" w14:textId="77777777" w:rsidR="00ED182B" w:rsidRPr="00EF5829" w:rsidRDefault="00ED182B" w:rsidP="00ED182B">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4.</w:t>
      </w:r>
      <w:r w:rsidRPr="00EF5829">
        <w:rPr>
          <w:rFonts w:ascii="Arial" w:hAnsi="Arial" w:cs="Arial"/>
          <w:sz w:val="18"/>
          <w:szCs w:val="18"/>
        </w:rPr>
        <w:t xml:space="preserve"> O contratado será responsável pelos danos causados diretamente à Administração ou a terceiros em</w:t>
      </w:r>
      <w:r>
        <w:rPr>
          <w:rFonts w:ascii="Arial" w:hAnsi="Arial" w:cs="Arial"/>
          <w:sz w:val="18"/>
          <w:szCs w:val="18"/>
        </w:rPr>
        <w:t xml:space="preserve"> </w:t>
      </w:r>
      <w:r w:rsidRPr="00EF5829">
        <w:rPr>
          <w:rFonts w:ascii="Arial" w:hAnsi="Arial" w:cs="Arial"/>
          <w:sz w:val="18"/>
          <w:szCs w:val="18"/>
        </w:rPr>
        <w:t>razão da execução do contrato, e não excluirá nem reduzirá essa responsabilidade a fiscalização ou o</w:t>
      </w:r>
      <w:r>
        <w:rPr>
          <w:rFonts w:ascii="Arial" w:hAnsi="Arial" w:cs="Arial"/>
          <w:sz w:val="18"/>
          <w:szCs w:val="18"/>
        </w:rPr>
        <w:t xml:space="preserve"> </w:t>
      </w:r>
      <w:r w:rsidRPr="00EF5829">
        <w:rPr>
          <w:rFonts w:ascii="Arial" w:hAnsi="Arial" w:cs="Arial"/>
          <w:sz w:val="18"/>
          <w:szCs w:val="18"/>
        </w:rPr>
        <w:t>acompanhamento pelo contratante (Lei nº 14.133/2021, art. 120).</w:t>
      </w:r>
    </w:p>
    <w:p w14:paraId="0FFFB292" w14:textId="77777777" w:rsidR="00ED182B" w:rsidRDefault="00ED182B" w:rsidP="00ED182B">
      <w:pPr>
        <w:autoSpaceDE w:val="0"/>
        <w:autoSpaceDN w:val="0"/>
        <w:adjustRightInd w:val="0"/>
        <w:jc w:val="both"/>
        <w:rPr>
          <w:rFonts w:ascii="Arial" w:hAnsi="Arial" w:cs="Arial"/>
          <w:sz w:val="18"/>
          <w:szCs w:val="18"/>
        </w:rPr>
      </w:pPr>
    </w:p>
    <w:p w14:paraId="5F7241E3" w14:textId="77777777" w:rsidR="00ED182B" w:rsidRPr="00EF5829" w:rsidRDefault="00ED182B" w:rsidP="00ED182B">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5.</w:t>
      </w:r>
      <w:r w:rsidRPr="00EF5829">
        <w:rPr>
          <w:rFonts w:ascii="Arial" w:hAnsi="Arial" w:cs="Arial"/>
          <w:sz w:val="18"/>
          <w:szCs w:val="18"/>
        </w:rPr>
        <w:t xml:space="preserve"> Somente o contratado será responsável pelos encargos trabalhistas, previdenciários, fiscais e</w:t>
      </w:r>
      <w:r>
        <w:rPr>
          <w:rFonts w:ascii="Arial" w:hAnsi="Arial" w:cs="Arial"/>
          <w:sz w:val="18"/>
          <w:szCs w:val="18"/>
        </w:rPr>
        <w:t xml:space="preserve"> </w:t>
      </w:r>
      <w:r w:rsidRPr="00EF5829">
        <w:rPr>
          <w:rFonts w:ascii="Arial" w:hAnsi="Arial" w:cs="Arial"/>
          <w:sz w:val="18"/>
          <w:szCs w:val="18"/>
        </w:rPr>
        <w:t xml:space="preserve">comerciais resultantes da execução do contrato (Lei nº 14.133/2021, art. 121, </w:t>
      </w:r>
      <w:r w:rsidRPr="00EF5829">
        <w:rPr>
          <w:rFonts w:ascii="Arial" w:hAnsi="Arial" w:cs="Arial"/>
          <w:i/>
          <w:iCs/>
          <w:sz w:val="18"/>
          <w:szCs w:val="18"/>
        </w:rPr>
        <w:t>caput</w:t>
      </w:r>
      <w:r w:rsidRPr="00EF5829">
        <w:rPr>
          <w:rFonts w:ascii="Arial" w:hAnsi="Arial" w:cs="Arial"/>
          <w:sz w:val="18"/>
          <w:szCs w:val="18"/>
        </w:rPr>
        <w:t>).</w:t>
      </w:r>
    </w:p>
    <w:p w14:paraId="3D5690CF" w14:textId="77777777" w:rsidR="00ED182B" w:rsidRDefault="00ED182B" w:rsidP="00ED182B">
      <w:pPr>
        <w:autoSpaceDE w:val="0"/>
        <w:autoSpaceDN w:val="0"/>
        <w:adjustRightInd w:val="0"/>
        <w:jc w:val="both"/>
        <w:rPr>
          <w:rFonts w:ascii="Arial" w:hAnsi="Arial" w:cs="Arial"/>
          <w:sz w:val="18"/>
          <w:szCs w:val="18"/>
        </w:rPr>
      </w:pPr>
    </w:p>
    <w:p w14:paraId="3CFE2BE4" w14:textId="77777777" w:rsidR="00ED182B" w:rsidRPr="00EF5829" w:rsidRDefault="00ED182B" w:rsidP="00ED182B">
      <w:pPr>
        <w:autoSpaceDE w:val="0"/>
        <w:autoSpaceDN w:val="0"/>
        <w:adjustRightInd w:val="0"/>
        <w:ind w:left="284"/>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5</w:t>
      </w:r>
      <w:r w:rsidRPr="00EF5829">
        <w:rPr>
          <w:rFonts w:ascii="Arial" w:hAnsi="Arial" w:cs="Arial"/>
          <w:sz w:val="18"/>
          <w:szCs w:val="18"/>
        </w:rPr>
        <w:t>.1 A inadimplência do contratado em relação aos encargos trabalhistas, fiscais e comerciais não</w:t>
      </w:r>
      <w:r>
        <w:rPr>
          <w:rFonts w:ascii="Arial" w:hAnsi="Arial" w:cs="Arial"/>
          <w:sz w:val="18"/>
          <w:szCs w:val="18"/>
        </w:rPr>
        <w:t xml:space="preserve"> </w:t>
      </w:r>
      <w:r w:rsidRPr="00EF5829">
        <w:rPr>
          <w:rFonts w:ascii="Arial" w:hAnsi="Arial" w:cs="Arial"/>
          <w:sz w:val="18"/>
          <w:szCs w:val="18"/>
        </w:rPr>
        <w:t>transferirá à Administração a responsabilidade pelo seu pagamento e não poderá onerar o objeto do</w:t>
      </w:r>
      <w:r>
        <w:rPr>
          <w:rFonts w:ascii="Arial" w:hAnsi="Arial" w:cs="Arial"/>
          <w:sz w:val="18"/>
          <w:szCs w:val="18"/>
        </w:rPr>
        <w:t xml:space="preserve"> </w:t>
      </w:r>
      <w:r w:rsidRPr="00EF5829">
        <w:rPr>
          <w:rFonts w:ascii="Arial" w:hAnsi="Arial" w:cs="Arial"/>
          <w:sz w:val="18"/>
          <w:szCs w:val="18"/>
        </w:rPr>
        <w:t>contrato (Lei nº 14.133/2021, art. 121, §1º).</w:t>
      </w:r>
    </w:p>
    <w:p w14:paraId="7DE6A9BC" w14:textId="77777777" w:rsidR="00ED182B" w:rsidRDefault="00ED182B" w:rsidP="00ED182B">
      <w:pPr>
        <w:autoSpaceDE w:val="0"/>
        <w:autoSpaceDN w:val="0"/>
        <w:adjustRightInd w:val="0"/>
        <w:jc w:val="both"/>
        <w:rPr>
          <w:rFonts w:ascii="Arial" w:hAnsi="Arial" w:cs="Arial"/>
          <w:sz w:val="18"/>
          <w:szCs w:val="18"/>
        </w:rPr>
      </w:pPr>
    </w:p>
    <w:p w14:paraId="150A7E52" w14:textId="77777777" w:rsidR="00ED182B" w:rsidRPr="00EF5829" w:rsidRDefault="00ED182B" w:rsidP="00ED182B">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6.</w:t>
      </w:r>
      <w:r w:rsidRPr="00EF5829">
        <w:rPr>
          <w:rFonts w:ascii="Arial" w:hAnsi="Arial" w:cs="Arial"/>
          <w:sz w:val="18"/>
          <w:szCs w:val="18"/>
        </w:rPr>
        <w:t xml:space="preserve"> As comunicações entre o órgão ou entidade e a contratada devem ser realizadas por escrito sempre</w:t>
      </w:r>
      <w:r>
        <w:rPr>
          <w:rFonts w:ascii="Arial" w:hAnsi="Arial" w:cs="Arial"/>
          <w:sz w:val="18"/>
          <w:szCs w:val="18"/>
        </w:rPr>
        <w:t xml:space="preserve"> </w:t>
      </w:r>
      <w:r w:rsidRPr="00EF5829">
        <w:rPr>
          <w:rFonts w:ascii="Arial" w:hAnsi="Arial" w:cs="Arial"/>
          <w:sz w:val="18"/>
          <w:szCs w:val="18"/>
        </w:rPr>
        <w:t>que o ato exigir tal formalidade, admitindo-se, excepcionalmente, o uso de mensagem eletrônica para esse fim</w:t>
      </w:r>
      <w:r>
        <w:rPr>
          <w:rFonts w:ascii="Arial" w:hAnsi="Arial" w:cs="Arial"/>
          <w:sz w:val="18"/>
          <w:szCs w:val="18"/>
        </w:rPr>
        <w:t xml:space="preserve"> </w:t>
      </w:r>
      <w:r w:rsidRPr="00EF5829">
        <w:rPr>
          <w:rFonts w:ascii="Arial" w:hAnsi="Arial" w:cs="Arial"/>
          <w:sz w:val="18"/>
          <w:szCs w:val="18"/>
        </w:rPr>
        <w:t>(IN 5/2017, art. 44, §2º).</w:t>
      </w:r>
    </w:p>
    <w:p w14:paraId="4E9CCE5B" w14:textId="77777777" w:rsidR="00ED182B" w:rsidRDefault="00ED182B" w:rsidP="00ED182B">
      <w:pPr>
        <w:autoSpaceDE w:val="0"/>
        <w:autoSpaceDN w:val="0"/>
        <w:adjustRightInd w:val="0"/>
        <w:jc w:val="both"/>
        <w:rPr>
          <w:rFonts w:ascii="Arial" w:hAnsi="Arial" w:cs="Arial"/>
          <w:sz w:val="18"/>
          <w:szCs w:val="18"/>
        </w:rPr>
      </w:pPr>
    </w:p>
    <w:p w14:paraId="70A5463B" w14:textId="77777777" w:rsidR="00ED182B" w:rsidRPr="00EF5829" w:rsidRDefault="00ED182B" w:rsidP="00ED182B">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7. </w:t>
      </w:r>
      <w:r w:rsidRPr="00EF5829">
        <w:rPr>
          <w:rFonts w:ascii="Arial" w:hAnsi="Arial" w:cs="Arial"/>
          <w:sz w:val="18"/>
          <w:szCs w:val="18"/>
        </w:rPr>
        <w:t>O órgão ou entidade poderá convocar representante da empresa para adoção de providências que</w:t>
      </w:r>
      <w:r>
        <w:rPr>
          <w:rFonts w:ascii="Arial" w:hAnsi="Arial" w:cs="Arial"/>
          <w:sz w:val="18"/>
          <w:szCs w:val="18"/>
        </w:rPr>
        <w:t xml:space="preserve"> </w:t>
      </w:r>
      <w:r w:rsidRPr="00EF5829">
        <w:rPr>
          <w:rFonts w:ascii="Arial" w:hAnsi="Arial" w:cs="Arial"/>
          <w:sz w:val="18"/>
          <w:szCs w:val="18"/>
        </w:rPr>
        <w:t>devam ser cumpridas de imediato (IN 5/2017, art. 44, 31º).</w:t>
      </w:r>
    </w:p>
    <w:p w14:paraId="0F844916" w14:textId="77777777" w:rsidR="00ED182B" w:rsidRDefault="00ED182B" w:rsidP="00ED182B">
      <w:pPr>
        <w:autoSpaceDE w:val="0"/>
        <w:autoSpaceDN w:val="0"/>
        <w:adjustRightInd w:val="0"/>
        <w:jc w:val="both"/>
        <w:rPr>
          <w:rFonts w:ascii="Arial" w:hAnsi="Arial" w:cs="Arial"/>
          <w:sz w:val="18"/>
          <w:szCs w:val="18"/>
        </w:rPr>
      </w:pPr>
    </w:p>
    <w:p w14:paraId="60F48A03" w14:textId="77777777" w:rsidR="00ED182B" w:rsidRPr="00EF5829" w:rsidRDefault="00ED182B" w:rsidP="00ED182B">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8. </w:t>
      </w:r>
      <w:r w:rsidRPr="00EF5829">
        <w:rPr>
          <w:rFonts w:ascii="Arial" w:hAnsi="Arial" w:cs="Arial"/>
          <w:sz w:val="18"/>
          <w:szCs w:val="18"/>
        </w:rPr>
        <w:t xml:space="preserve"> Antes do pagamento da nota fiscal ou da fatura, deverá ser consultada a situação da empresa junto ao</w:t>
      </w:r>
      <w:r>
        <w:rPr>
          <w:rFonts w:ascii="Arial" w:hAnsi="Arial" w:cs="Arial"/>
          <w:sz w:val="18"/>
          <w:szCs w:val="18"/>
        </w:rPr>
        <w:t xml:space="preserve"> </w:t>
      </w:r>
      <w:r w:rsidRPr="00EF5829">
        <w:rPr>
          <w:rFonts w:ascii="Arial" w:hAnsi="Arial" w:cs="Arial"/>
          <w:sz w:val="18"/>
          <w:szCs w:val="18"/>
        </w:rPr>
        <w:t>SICAF.</w:t>
      </w:r>
    </w:p>
    <w:p w14:paraId="205F77B3" w14:textId="77777777" w:rsidR="00ED182B" w:rsidRDefault="00ED182B" w:rsidP="00ED182B">
      <w:pPr>
        <w:autoSpaceDE w:val="0"/>
        <w:autoSpaceDN w:val="0"/>
        <w:adjustRightInd w:val="0"/>
        <w:jc w:val="both"/>
        <w:rPr>
          <w:rFonts w:ascii="Arial" w:hAnsi="Arial" w:cs="Arial"/>
          <w:sz w:val="18"/>
          <w:szCs w:val="18"/>
        </w:rPr>
      </w:pPr>
    </w:p>
    <w:p w14:paraId="097FC301" w14:textId="77777777" w:rsidR="00F86C52" w:rsidRDefault="00ED182B" w:rsidP="00ED182B">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9. </w:t>
      </w:r>
      <w:r w:rsidRPr="00EF5829">
        <w:rPr>
          <w:rFonts w:ascii="Arial" w:hAnsi="Arial" w:cs="Arial"/>
          <w:sz w:val="18"/>
          <w:szCs w:val="18"/>
        </w:rPr>
        <w:t>Serão exigidos a Certidão Negativa de Débito (CND) relativa a Créditos Tributários Federais e à Dívida</w:t>
      </w:r>
      <w:r>
        <w:rPr>
          <w:rFonts w:ascii="Arial" w:hAnsi="Arial" w:cs="Arial"/>
          <w:sz w:val="18"/>
          <w:szCs w:val="18"/>
        </w:rPr>
        <w:t xml:space="preserve"> </w:t>
      </w:r>
      <w:r w:rsidRPr="00EF5829">
        <w:rPr>
          <w:rFonts w:ascii="Arial" w:hAnsi="Arial" w:cs="Arial"/>
          <w:sz w:val="18"/>
          <w:szCs w:val="18"/>
        </w:rPr>
        <w:t>Ativa da União, o Certificado de Regularidade do FGTS (CRF) e a Certidão Negativa de Débitos</w:t>
      </w:r>
      <w:r>
        <w:rPr>
          <w:rFonts w:ascii="Arial" w:hAnsi="Arial" w:cs="Arial"/>
          <w:sz w:val="18"/>
          <w:szCs w:val="18"/>
        </w:rPr>
        <w:t xml:space="preserve"> </w:t>
      </w:r>
      <w:r w:rsidRPr="00EF5829">
        <w:rPr>
          <w:rFonts w:ascii="Arial" w:hAnsi="Arial" w:cs="Arial"/>
          <w:sz w:val="18"/>
          <w:szCs w:val="18"/>
        </w:rPr>
        <w:t>Trabalhistas</w:t>
      </w:r>
      <w:r>
        <w:rPr>
          <w:rFonts w:ascii="Arial" w:hAnsi="Arial" w:cs="Arial"/>
          <w:sz w:val="18"/>
          <w:szCs w:val="18"/>
        </w:rPr>
        <w:t xml:space="preserve"> </w:t>
      </w:r>
      <w:r w:rsidRPr="00EF5829">
        <w:rPr>
          <w:rFonts w:ascii="Arial" w:hAnsi="Arial" w:cs="Arial"/>
          <w:sz w:val="18"/>
          <w:szCs w:val="18"/>
        </w:rPr>
        <w:t>(CNDT), caso esses documentos não estejam regularizados no SICAF.</w:t>
      </w:r>
    </w:p>
    <w:p w14:paraId="0568C0F4" w14:textId="77777777" w:rsidR="00600DF9" w:rsidRPr="006B4F9E" w:rsidRDefault="00600DF9" w:rsidP="003706F1">
      <w:pPr>
        <w:jc w:val="both"/>
        <w:rPr>
          <w:rFonts w:ascii="Arial" w:hAnsi="Arial" w:cs="Arial"/>
          <w:color w:val="000000"/>
          <w:sz w:val="18"/>
          <w:szCs w:val="18"/>
        </w:rPr>
      </w:pPr>
    </w:p>
    <w:p w14:paraId="1EBEFDF9" w14:textId="77777777" w:rsidR="004B17FD" w:rsidRPr="006B4F9E" w:rsidRDefault="00BA4BE3"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6B4F9E">
        <w:rPr>
          <w:rFonts w:ascii="Arial" w:hAnsi="Arial" w:cs="Arial"/>
          <w:b/>
          <w:sz w:val="18"/>
          <w:szCs w:val="18"/>
        </w:rPr>
        <w:t>8.</w:t>
      </w:r>
      <w:r w:rsidRPr="006B4F9E">
        <w:rPr>
          <w:rFonts w:ascii="Arial" w:hAnsi="Arial" w:cs="Arial"/>
          <w:b/>
          <w:sz w:val="18"/>
          <w:szCs w:val="18"/>
        </w:rPr>
        <w:tab/>
        <w:t>CRITÉRIOS DE MEDIÇÃO E PAGAMENTO</w:t>
      </w:r>
    </w:p>
    <w:p w14:paraId="50A5BF44" w14:textId="77777777" w:rsidR="00234DFF" w:rsidRDefault="00234DFF" w:rsidP="006B4F9E">
      <w:pPr>
        <w:jc w:val="both"/>
        <w:rPr>
          <w:rFonts w:ascii="Arial" w:hAnsi="Arial" w:cs="Arial"/>
          <w:color w:val="000000"/>
          <w:sz w:val="18"/>
          <w:szCs w:val="18"/>
        </w:rPr>
      </w:pPr>
    </w:p>
    <w:p w14:paraId="20220F2D" w14:textId="16D05050"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5AD0365" w14:textId="77777777" w:rsidR="006B4F9E" w:rsidRPr="006B4F9E" w:rsidRDefault="006B4F9E" w:rsidP="006B4F9E">
      <w:pPr>
        <w:jc w:val="both"/>
        <w:rPr>
          <w:rFonts w:ascii="Arial" w:hAnsi="Arial" w:cs="Arial"/>
          <w:color w:val="000000"/>
          <w:sz w:val="18"/>
          <w:szCs w:val="18"/>
        </w:rPr>
      </w:pPr>
    </w:p>
    <w:p w14:paraId="69680F8F"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 xml:space="preserve">8.1.1. Os </w:t>
      </w:r>
      <w:r w:rsidR="00A96143">
        <w:rPr>
          <w:rFonts w:ascii="Arial" w:hAnsi="Arial" w:cs="Arial"/>
          <w:color w:val="000000"/>
          <w:sz w:val="18"/>
          <w:szCs w:val="18"/>
        </w:rPr>
        <w:t xml:space="preserve">bens </w:t>
      </w:r>
      <w:r w:rsidRPr="006B4F9E">
        <w:rPr>
          <w:rFonts w:ascii="Arial" w:hAnsi="Arial" w:cs="Arial"/>
          <w:color w:val="000000"/>
          <w:sz w:val="18"/>
          <w:szCs w:val="18"/>
        </w:rPr>
        <w:t>poderão ser rejeitados, no todo ou em parte, inclusive antes do recebimento provisório, quando em desacordo com as especificações constantes no Termo de Referência e na proposta, devendo ser substituídos no prazo de 01 (um) dia útil, a contar da notificação da contratada, às suas custas, sem prejuízo da aplicação das penalidades.</w:t>
      </w:r>
    </w:p>
    <w:p w14:paraId="5829C0EE" w14:textId="77777777" w:rsidR="006B4F9E" w:rsidRPr="006B4F9E" w:rsidRDefault="006B4F9E" w:rsidP="006B4F9E">
      <w:pPr>
        <w:jc w:val="both"/>
        <w:rPr>
          <w:rFonts w:ascii="Arial" w:hAnsi="Arial" w:cs="Arial"/>
          <w:color w:val="000000"/>
          <w:sz w:val="18"/>
          <w:szCs w:val="18"/>
        </w:rPr>
      </w:pPr>
    </w:p>
    <w:p w14:paraId="54DB5E73"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8.1.2. O recebimento definitivo ocorrerá no prazo de 05 (cinco) dias</w:t>
      </w:r>
      <w:r w:rsidR="00A96143">
        <w:rPr>
          <w:rFonts w:ascii="Arial" w:hAnsi="Arial" w:cs="Arial"/>
          <w:color w:val="000000"/>
          <w:sz w:val="18"/>
          <w:szCs w:val="18"/>
        </w:rPr>
        <w:t xml:space="preserve"> úteis</w:t>
      </w:r>
      <w:r w:rsidRPr="006B4F9E">
        <w:rPr>
          <w:rFonts w:ascii="Arial" w:hAnsi="Arial" w:cs="Arial"/>
          <w:color w:val="000000"/>
          <w:sz w:val="18"/>
          <w:szCs w:val="18"/>
        </w:rPr>
        <w:t>, a contar do recebimento da nota fiscal ou instrumento de cobrança equivalente pela Administração, após a verificação da qualidade e quantidade do material e consequente aceitação mediante termo detalhado.</w:t>
      </w:r>
    </w:p>
    <w:p w14:paraId="7EC34282" w14:textId="77777777" w:rsidR="006B4F9E" w:rsidRPr="006B4F9E" w:rsidRDefault="006B4F9E" w:rsidP="006B4F9E">
      <w:pPr>
        <w:jc w:val="both"/>
        <w:rPr>
          <w:rFonts w:ascii="Arial" w:hAnsi="Arial" w:cs="Arial"/>
          <w:color w:val="000000"/>
          <w:sz w:val="18"/>
          <w:szCs w:val="18"/>
        </w:rPr>
      </w:pPr>
    </w:p>
    <w:p w14:paraId="23DB622D"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8.1.3. Para as contratações decorrentes de despesas cujos valores não ultrapassem o limite de que trata o inciso II do art. 75 da Lei nº 14.133, de 2021, o prazo máximo para o recebimento definitivo será de até 02 (dois) dias úteis.</w:t>
      </w:r>
    </w:p>
    <w:p w14:paraId="32521005" w14:textId="77777777" w:rsidR="006B4F9E" w:rsidRPr="006B4F9E" w:rsidRDefault="006B4F9E" w:rsidP="006B4F9E">
      <w:pPr>
        <w:jc w:val="both"/>
        <w:rPr>
          <w:rFonts w:ascii="Arial" w:hAnsi="Arial" w:cs="Arial"/>
          <w:color w:val="000000"/>
          <w:sz w:val="18"/>
          <w:szCs w:val="18"/>
        </w:rPr>
      </w:pPr>
    </w:p>
    <w:p w14:paraId="113D6816"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8.1.4. O prazo para recebimento definitivo poderá ser excepcionalmente prorrogado, de forma justificada, por igual período, quando houver necessidade de diligências para a aferição do atendimento das exigências contratuais.</w:t>
      </w:r>
    </w:p>
    <w:p w14:paraId="7BCEC66A" w14:textId="77777777" w:rsidR="006B4F9E" w:rsidRPr="006B4F9E" w:rsidRDefault="006B4F9E" w:rsidP="006B4F9E">
      <w:pPr>
        <w:jc w:val="both"/>
        <w:rPr>
          <w:rFonts w:ascii="Arial" w:hAnsi="Arial" w:cs="Arial"/>
          <w:color w:val="000000"/>
          <w:sz w:val="18"/>
          <w:szCs w:val="18"/>
        </w:rPr>
      </w:pPr>
    </w:p>
    <w:p w14:paraId="469EDA13"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 xml:space="preserve">8.1.5. No caso de controvérsia sobre a execução do objeto, quanto à dimensão, qualidade e quantidade, deverá ser observado o teor do art. 143 da Lei nº 14.133, de 2021, comunicando-se à empresa para emissão de Nota Fiscal no que </w:t>
      </w:r>
      <w:proofErr w:type="spellStart"/>
      <w:r w:rsidRPr="006B4F9E">
        <w:rPr>
          <w:rFonts w:ascii="Arial" w:hAnsi="Arial" w:cs="Arial"/>
          <w:color w:val="000000"/>
          <w:sz w:val="18"/>
          <w:szCs w:val="18"/>
        </w:rPr>
        <w:t>pertine</w:t>
      </w:r>
      <w:proofErr w:type="spellEnd"/>
      <w:r w:rsidRPr="006B4F9E">
        <w:rPr>
          <w:rFonts w:ascii="Arial" w:hAnsi="Arial" w:cs="Arial"/>
          <w:color w:val="000000"/>
          <w:sz w:val="18"/>
          <w:szCs w:val="18"/>
        </w:rPr>
        <w:t xml:space="preserve"> à parcela incontroversa da execução do objeto, para efeito de liquidação e pagamento.</w:t>
      </w:r>
    </w:p>
    <w:p w14:paraId="5720F79F" w14:textId="77777777" w:rsidR="006B4F9E" w:rsidRPr="006B4F9E" w:rsidRDefault="006B4F9E" w:rsidP="006B4F9E">
      <w:pPr>
        <w:jc w:val="both"/>
        <w:rPr>
          <w:rFonts w:ascii="Arial" w:hAnsi="Arial" w:cs="Arial"/>
          <w:color w:val="000000"/>
          <w:sz w:val="18"/>
          <w:szCs w:val="18"/>
        </w:rPr>
      </w:pPr>
    </w:p>
    <w:p w14:paraId="26C87E1B"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8.1.6.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49AA87F" w14:textId="77777777" w:rsidR="006B4F9E" w:rsidRPr="006B4F9E" w:rsidRDefault="006B4F9E" w:rsidP="006B4F9E">
      <w:pPr>
        <w:jc w:val="both"/>
        <w:rPr>
          <w:rFonts w:ascii="Arial" w:hAnsi="Arial" w:cs="Arial"/>
          <w:color w:val="000000"/>
          <w:sz w:val="18"/>
          <w:szCs w:val="18"/>
        </w:rPr>
      </w:pPr>
    </w:p>
    <w:p w14:paraId="6C3F1668"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8.1.7. O recebimento provisório ou definitivo não excluirá a responsabilidade civil pela solidez e pela segurança dos bens nem a responsabilidade ético-profissional pela perfeita execução do contrato.</w:t>
      </w:r>
    </w:p>
    <w:p w14:paraId="4B4B80CD" w14:textId="77777777" w:rsidR="006B4F9E" w:rsidRPr="006B4F9E" w:rsidRDefault="006B4F9E" w:rsidP="006B4F9E">
      <w:pPr>
        <w:jc w:val="both"/>
        <w:rPr>
          <w:rFonts w:ascii="Arial" w:hAnsi="Arial" w:cs="Arial"/>
          <w:color w:val="000000"/>
          <w:sz w:val="18"/>
          <w:szCs w:val="18"/>
        </w:rPr>
      </w:pPr>
    </w:p>
    <w:p w14:paraId="2A991D67"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 Liquidação</w:t>
      </w:r>
    </w:p>
    <w:p w14:paraId="4F09C598" w14:textId="77777777" w:rsidR="006B4F9E" w:rsidRPr="006B4F9E" w:rsidRDefault="006B4F9E" w:rsidP="006B4F9E">
      <w:pPr>
        <w:jc w:val="both"/>
        <w:rPr>
          <w:rFonts w:ascii="Arial" w:hAnsi="Arial" w:cs="Arial"/>
          <w:color w:val="000000"/>
          <w:sz w:val="18"/>
          <w:szCs w:val="18"/>
        </w:rPr>
      </w:pPr>
    </w:p>
    <w:p w14:paraId="44EE3581"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8.2.1 Recebida a Nota Fiscal ou documento de cobrança equivalente, correrá o prazo de dez dias úteis para fins de liquidação, na forma desta seção, prorrogáveis por igual período, nos termos do art. 7º, §3º da Instrução Normativa SEGES/ME nº 77/2022.</w:t>
      </w:r>
    </w:p>
    <w:p w14:paraId="0187752D" w14:textId="77777777" w:rsidR="006B4F9E" w:rsidRPr="006B4F9E" w:rsidRDefault="006B4F9E" w:rsidP="006B4F9E">
      <w:pPr>
        <w:jc w:val="both"/>
        <w:rPr>
          <w:rFonts w:ascii="Arial" w:hAnsi="Arial" w:cs="Arial"/>
          <w:color w:val="000000"/>
          <w:sz w:val="18"/>
          <w:szCs w:val="18"/>
        </w:rPr>
      </w:pPr>
    </w:p>
    <w:p w14:paraId="44A6F49F"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8.2.2. O prazo de que trata o item anterior será reduzido à metade, mantendo-se a possibilidade de prorrogação, no caso de contratações decorrentes de despesas cujos valores não ultrapassem o limite de que trata o inciso II do art. 75 da Lei nº 14.133, de 2021.</w:t>
      </w:r>
    </w:p>
    <w:p w14:paraId="54035738" w14:textId="77777777" w:rsidR="006B4F9E" w:rsidRPr="006B4F9E" w:rsidRDefault="006B4F9E" w:rsidP="006B4F9E">
      <w:pPr>
        <w:jc w:val="both"/>
        <w:rPr>
          <w:rFonts w:ascii="Arial" w:hAnsi="Arial" w:cs="Arial"/>
          <w:color w:val="000000"/>
          <w:sz w:val="18"/>
          <w:szCs w:val="18"/>
        </w:rPr>
      </w:pPr>
    </w:p>
    <w:p w14:paraId="1F35F462"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 xml:space="preserve">8.2.3. Para fins de liquidação, o setor competente deverá verificar se a nota fiscal ou instrumento de cobrança equivalente apresentado expressa os elementos necessários e essenciais do documento, tais como: </w:t>
      </w:r>
    </w:p>
    <w:p w14:paraId="73ED22CC"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8.2.3.1.</w:t>
      </w:r>
      <w:r w:rsidRPr="006B4F9E">
        <w:rPr>
          <w:rFonts w:ascii="Arial" w:hAnsi="Arial" w:cs="Arial"/>
          <w:color w:val="000000"/>
          <w:sz w:val="18"/>
          <w:szCs w:val="18"/>
        </w:rPr>
        <w:tab/>
        <w:t>o prazo de validade;</w:t>
      </w:r>
    </w:p>
    <w:p w14:paraId="6B5CEC16"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8.2.3.2.</w:t>
      </w:r>
      <w:r w:rsidRPr="006B4F9E">
        <w:rPr>
          <w:rFonts w:ascii="Arial" w:hAnsi="Arial" w:cs="Arial"/>
          <w:color w:val="000000"/>
          <w:sz w:val="18"/>
          <w:szCs w:val="18"/>
        </w:rPr>
        <w:tab/>
        <w:t xml:space="preserve">a data da emissão; </w:t>
      </w:r>
    </w:p>
    <w:p w14:paraId="66D9EB1F"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8.2.3.3.</w:t>
      </w:r>
      <w:r w:rsidRPr="006B4F9E">
        <w:rPr>
          <w:rFonts w:ascii="Arial" w:hAnsi="Arial" w:cs="Arial"/>
          <w:color w:val="000000"/>
          <w:sz w:val="18"/>
          <w:szCs w:val="18"/>
        </w:rPr>
        <w:tab/>
        <w:t xml:space="preserve">os dados do contrato e do órgão contratante; </w:t>
      </w:r>
    </w:p>
    <w:p w14:paraId="511DEA17"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8.2.3.4.</w:t>
      </w:r>
      <w:r w:rsidRPr="006B4F9E">
        <w:rPr>
          <w:rFonts w:ascii="Arial" w:hAnsi="Arial" w:cs="Arial"/>
          <w:color w:val="000000"/>
          <w:sz w:val="18"/>
          <w:szCs w:val="18"/>
        </w:rPr>
        <w:tab/>
        <w:t xml:space="preserve">o período respectivo de execução do contrato; </w:t>
      </w:r>
    </w:p>
    <w:p w14:paraId="03AA486E"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8.2.3.5.</w:t>
      </w:r>
      <w:r w:rsidRPr="006B4F9E">
        <w:rPr>
          <w:rFonts w:ascii="Arial" w:hAnsi="Arial" w:cs="Arial"/>
          <w:color w:val="000000"/>
          <w:sz w:val="18"/>
          <w:szCs w:val="18"/>
        </w:rPr>
        <w:tab/>
        <w:t xml:space="preserve">o valor a pagar; e </w:t>
      </w:r>
    </w:p>
    <w:p w14:paraId="36A94FCB"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8.2.3.6.</w:t>
      </w:r>
      <w:r w:rsidRPr="006B4F9E">
        <w:rPr>
          <w:rFonts w:ascii="Arial" w:hAnsi="Arial" w:cs="Arial"/>
          <w:color w:val="000000"/>
          <w:sz w:val="18"/>
          <w:szCs w:val="18"/>
        </w:rPr>
        <w:tab/>
        <w:t>eventual destaque do valor de retenções tributárias cabíveis.</w:t>
      </w:r>
    </w:p>
    <w:p w14:paraId="1867028E" w14:textId="77777777" w:rsidR="006B4F9E" w:rsidRPr="006B4F9E" w:rsidRDefault="006B4F9E" w:rsidP="006B4F9E">
      <w:pPr>
        <w:jc w:val="both"/>
        <w:rPr>
          <w:rFonts w:ascii="Arial" w:hAnsi="Arial" w:cs="Arial"/>
          <w:color w:val="000000"/>
          <w:sz w:val="18"/>
          <w:szCs w:val="18"/>
        </w:rPr>
      </w:pPr>
    </w:p>
    <w:p w14:paraId="42D9B2F7"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4B37C1B" w14:textId="77777777" w:rsidR="006B4F9E" w:rsidRPr="006B4F9E" w:rsidRDefault="006B4F9E" w:rsidP="006B4F9E">
      <w:pPr>
        <w:jc w:val="both"/>
        <w:rPr>
          <w:rFonts w:ascii="Arial" w:hAnsi="Arial" w:cs="Arial"/>
          <w:color w:val="000000"/>
          <w:sz w:val="18"/>
          <w:szCs w:val="18"/>
        </w:rPr>
      </w:pPr>
    </w:p>
    <w:p w14:paraId="64ACF17F"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 xml:space="preserve">8.2.5.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59B97F3C" w14:textId="77777777" w:rsidR="006B4F9E" w:rsidRPr="006B4F9E" w:rsidRDefault="006B4F9E" w:rsidP="006B4F9E">
      <w:pPr>
        <w:jc w:val="both"/>
        <w:rPr>
          <w:rFonts w:ascii="Arial" w:hAnsi="Arial" w:cs="Arial"/>
          <w:color w:val="000000"/>
          <w:sz w:val="18"/>
          <w:szCs w:val="18"/>
        </w:rPr>
      </w:pPr>
    </w:p>
    <w:p w14:paraId="3C53026E"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8.2.6.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57910370" w14:textId="77777777" w:rsidR="006B4F9E" w:rsidRPr="006B4F9E" w:rsidRDefault="006B4F9E" w:rsidP="006B4F9E">
      <w:pPr>
        <w:jc w:val="both"/>
        <w:rPr>
          <w:rFonts w:ascii="Arial" w:hAnsi="Arial" w:cs="Arial"/>
          <w:color w:val="000000"/>
          <w:sz w:val="18"/>
          <w:szCs w:val="18"/>
        </w:rPr>
      </w:pPr>
    </w:p>
    <w:p w14:paraId="713DB27B"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6F50DDF" w14:textId="77777777" w:rsidR="006B4F9E" w:rsidRPr="006B4F9E" w:rsidRDefault="006B4F9E" w:rsidP="006B4F9E">
      <w:pPr>
        <w:jc w:val="both"/>
        <w:rPr>
          <w:rFonts w:ascii="Arial" w:hAnsi="Arial" w:cs="Arial"/>
          <w:color w:val="000000"/>
          <w:sz w:val="18"/>
          <w:szCs w:val="18"/>
        </w:rPr>
      </w:pPr>
    </w:p>
    <w:p w14:paraId="62220125"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 xml:space="preserve">8.2.8.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D92E02D" w14:textId="77777777" w:rsidR="006B4F9E" w:rsidRPr="006B4F9E" w:rsidRDefault="006B4F9E" w:rsidP="006B4F9E">
      <w:pPr>
        <w:jc w:val="both"/>
        <w:rPr>
          <w:rFonts w:ascii="Arial" w:hAnsi="Arial" w:cs="Arial"/>
          <w:color w:val="000000"/>
          <w:sz w:val="18"/>
          <w:szCs w:val="18"/>
        </w:rPr>
      </w:pPr>
    </w:p>
    <w:p w14:paraId="16AF023B"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 xml:space="preserve">8.2.9. Persistindo a irregularidade, o contratante deverá adotar as medidas necessárias à rescisão contratual nos autos do processo administrativo correspondente, assegurada ao contratado a ampla defesa. </w:t>
      </w:r>
    </w:p>
    <w:p w14:paraId="52F549C7" w14:textId="77777777" w:rsidR="006B4F9E" w:rsidRPr="006B4F9E" w:rsidRDefault="006B4F9E" w:rsidP="006B4F9E">
      <w:pPr>
        <w:jc w:val="both"/>
        <w:rPr>
          <w:rFonts w:ascii="Arial" w:hAnsi="Arial" w:cs="Arial"/>
          <w:color w:val="000000"/>
          <w:sz w:val="18"/>
          <w:szCs w:val="18"/>
        </w:rPr>
      </w:pPr>
    </w:p>
    <w:p w14:paraId="271C47E9"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 xml:space="preserve">8.2.10. Havendo a efetiva execução do objeto, os pagamentos serão realizados normalmente, até que se decida pela rescisão do contrato, caso o contratado não regularize sua situação junto ao SICAF.  </w:t>
      </w:r>
    </w:p>
    <w:p w14:paraId="02FF8FB6" w14:textId="77777777" w:rsidR="006B4F9E" w:rsidRPr="006B4F9E" w:rsidRDefault="006B4F9E" w:rsidP="006B4F9E">
      <w:pPr>
        <w:jc w:val="both"/>
        <w:rPr>
          <w:rFonts w:ascii="Arial" w:hAnsi="Arial" w:cs="Arial"/>
          <w:color w:val="000000"/>
          <w:sz w:val="18"/>
          <w:szCs w:val="18"/>
        </w:rPr>
      </w:pPr>
    </w:p>
    <w:p w14:paraId="2138F955" w14:textId="77777777" w:rsidR="006B4F9E" w:rsidRPr="00A96143" w:rsidRDefault="006B4F9E" w:rsidP="006B4F9E">
      <w:pPr>
        <w:jc w:val="both"/>
        <w:rPr>
          <w:rFonts w:ascii="Arial" w:hAnsi="Arial" w:cs="Arial"/>
          <w:b/>
          <w:color w:val="000000"/>
          <w:sz w:val="18"/>
          <w:szCs w:val="18"/>
          <w:u w:val="single"/>
          <w:lang w:eastAsia="ar-SA"/>
        </w:rPr>
      </w:pPr>
      <w:r w:rsidRPr="00A96143">
        <w:rPr>
          <w:rFonts w:ascii="Arial" w:hAnsi="Arial" w:cs="Arial"/>
          <w:b/>
          <w:color w:val="000000"/>
          <w:sz w:val="18"/>
          <w:szCs w:val="18"/>
          <w:u w:val="single"/>
          <w:lang w:eastAsia="ar-SA"/>
        </w:rPr>
        <w:t>8.3. Prazo de pagamento</w:t>
      </w:r>
    </w:p>
    <w:p w14:paraId="21C1FEE9" w14:textId="77777777" w:rsidR="006B4F9E" w:rsidRPr="006B4F9E" w:rsidRDefault="006B4F9E" w:rsidP="006B4F9E">
      <w:pPr>
        <w:jc w:val="both"/>
        <w:rPr>
          <w:rFonts w:ascii="Arial" w:hAnsi="Arial" w:cs="Arial"/>
          <w:color w:val="000000"/>
          <w:sz w:val="18"/>
          <w:szCs w:val="18"/>
        </w:rPr>
      </w:pPr>
    </w:p>
    <w:p w14:paraId="2A5CF0A3"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8.3.1. O pagamento será efetuado nos termos do art. 7 da Instrução Normativa SEGES/ME nº 77, de 2022.</w:t>
      </w:r>
    </w:p>
    <w:p w14:paraId="4A885556" w14:textId="77777777" w:rsidR="006B4F9E" w:rsidRPr="006B4F9E" w:rsidRDefault="006B4F9E" w:rsidP="006B4F9E">
      <w:pPr>
        <w:jc w:val="both"/>
        <w:rPr>
          <w:rFonts w:ascii="Arial" w:hAnsi="Arial" w:cs="Arial"/>
          <w:color w:val="000000"/>
          <w:sz w:val="18"/>
          <w:szCs w:val="18"/>
        </w:rPr>
      </w:pPr>
    </w:p>
    <w:p w14:paraId="6B3E9FF4"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8.3.2. No caso de atraso pelo Contratante, os valores devidos ao contratado serão atualizados monetariamente entre o termo final do prazo de pagamento até a data de sua efetiva realização, mediante aplicação do índice IPCA de correção monetária.</w:t>
      </w:r>
    </w:p>
    <w:p w14:paraId="5C8B3A11" w14:textId="77777777" w:rsidR="006B4F9E" w:rsidRPr="006B4F9E" w:rsidRDefault="006B4F9E" w:rsidP="006B4F9E">
      <w:pPr>
        <w:jc w:val="both"/>
        <w:rPr>
          <w:rFonts w:ascii="Arial" w:hAnsi="Arial" w:cs="Arial"/>
          <w:color w:val="000000"/>
          <w:sz w:val="18"/>
          <w:szCs w:val="18"/>
        </w:rPr>
      </w:pPr>
    </w:p>
    <w:p w14:paraId="643F83B4" w14:textId="77777777" w:rsidR="006B4F9E" w:rsidRPr="00A96143" w:rsidRDefault="006B4F9E" w:rsidP="006B4F9E">
      <w:pPr>
        <w:jc w:val="both"/>
        <w:rPr>
          <w:rFonts w:ascii="Arial" w:hAnsi="Arial" w:cs="Arial"/>
          <w:b/>
          <w:color w:val="000000"/>
          <w:sz w:val="18"/>
          <w:szCs w:val="18"/>
          <w:u w:val="single"/>
          <w:lang w:eastAsia="ar-SA"/>
        </w:rPr>
      </w:pPr>
      <w:r w:rsidRPr="00A96143">
        <w:rPr>
          <w:rFonts w:ascii="Arial" w:hAnsi="Arial" w:cs="Arial"/>
          <w:b/>
          <w:color w:val="000000"/>
          <w:sz w:val="18"/>
          <w:szCs w:val="18"/>
          <w:u w:val="single"/>
          <w:lang w:eastAsia="ar-SA"/>
        </w:rPr>
        <w:t>8.4. Forma de pagamento</w:t>
      </w:r>
    </w:p>
    <w:p w14:paraId="73AC6EF3" w14:textId="77777777" w:rsidR="006B4F9E" w:rsidRPr="006B4F9E" w:rsidRDefault="006B4F9E" w:rsidP="006B4F9E">
      <w:pPr>
        <w:jc w:val="both"/>
        <w:rPr>
          <w:rFonts w:ascii="Arial" w:hAnsi="Arial" w:cs="Arial"/>
          <w:color w:val="000000"/>
          <w:sz w:val="18"/>
          <w:szCs w:val="18"/>
        </w:rPr>
      </w:pPr>
    </w:p>
    <w:p w14:paraId="392942F5"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8.4.1. O pagamento será realizado por meio de ordem bancária, para crédito em banco, agência e conta corrente indicados pelo contratado.</w:t>
      </w:r>
    </w:p>
    <w:p w14:paraId="7EFA9362" w14:textId="77777777" w:rsidR="006B4F9E" w:rsidRPr="006B4F9E" w:rsidRDefault="006B4F9E" w:rsidP="006B4F9E">
      <w:pPr>
        <w:jc w:val="both"/>
        <w:rPr>
          <w:rFonts w:ascii="Arial" w:hAnsi="Arial" w:cs="Arial"/>
          <w:color w:val="000000"/>
          <w:sz w:val="18"/>
          <w:szCs w:val="18"/>
        </w:rPr>
      </w:pPr>
    </w:p>
    <w:p w14:paraId="6DF50365"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8.4.2. Será considerada data do pagamento o dia em que constar como emitida a ordem bancária para pagamento.</w:t>
      </w:r>
    </w:p>
    <w:p w14:paraId="6B903000" w14:textId="77777777" w:rsidR="006B4F9E" w:rsidRPr="006B4F9E" w:rsidRDefault="006B4F9E" w:rsidP="006B4F9E">
      <w:pPr>
        <w:jc w:val="both"/>
        <w:rPr>
          <w:rFonts w:ascii="Arial" w:hAnsi="Arial" w:cs="Arial"/>
          <w:color w:val="000000"/>
          <w:sz w:val="18"/>
          <w:szCs w:val="18"/>
        </w:rPr>
      </w:pPr>
    </w:p>
    <w:p w14:paraId="158E6903"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8.4.3. Quando do pagamento, será efetuada a retenção tributária prevista na legislação aplicável, inclusive a retenção que trata a IN 1234/2012 regulamentada pelo Decreto Municipal nº 4026/2024.</w:t>
      </w:r>
    </w:p>
    <w:p w14:paraId="135F590E" w14:textId="77777777" w:rsidR="006B4F9E" w:rsidRPr="006B4F9E" w:rsidRDefault="006B4F9E" w:rsidP="006B4F9E">
      <w:pPr>
        <w:jc w:val="both"/>
        <w:rPr>
          <w:rFonts w:ascii="Arial" w:hAnsi="Arial" w:cs="Arial"/>
          <w:color w:val="000000"/>
          <w:sz w:val="18"/>
          <w:szCs w:val="18"/>
        </w:rPr>
      </w:pPr>
    </w:p>
    <w:p w14:paraId="4BE83412" w14:textId="77777777" w:rsidR="006B4F9E"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8.4.4. Independentemente do percentual de tributo inserido na planilha, quando houver, serão retidos na fonte, quando da realização do pagamento, os percentuais estabelecidos na legislação vigente.</w:t>
      </w:r>
    </w:p>
    <w:p w14:paraId="2622630B" w14:textId="77777777" w:rsidR="006B4F9E" w:rsidRPr="006B4F9E" w:rsidRDefault="006B4F9E" w:rsidP="006B4F9E">
      <w:pPr>
        <w:jc w:val="both"/>
        <w:rPr>
          <w:rFonts w:ascii="Arial" w:hAnsi="Arial" w:cs="Arial"/>
          <w:color w:val="000000"/>
          <w:sz w:val="18"/>
          <w:szCs w:val="18"/>
        </w:rPr>
      </w:pPr>
    </w:p>
    <w:p w14:paraId="103E61EF" w14:textId="77777777" w:rsidR="00423202" w:rsidRPr="006B4F9E" w:rsidRDefault="006B4F9E" w:rsidP="006B4F9E">
      <w:pPr>
        <w:jc w:val="both"/>
        <w:rPr>
          <w:rFonts w:ascii="Arial" w:hAnsi="Arial" w:cs="Arial"/>
          <w:color w:val="000000"/>
          <w:sz w:val="18"/>
          <w:szCs w:val="18"/>
        </w:rPr>
      </w:pPr>
      <w:r w:rsidRPr="006B4F9E">
        <w:rPr>
          <w:rFonts w:ascii="Arial" w:hAnsi="Arial" w:cs="Arial"/>
          <w:color w:val="000000"/>
          <w:sz w:val="18"/>
          <w:szCs w:val="18"/>
        </w:rPr>
        <w:t>8.4.5.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43FC57F" w14:textId="77777777" w:rsidR="006F6C40" w:rsidRPr="006B4F9E" w:rsidRDefault="006F6C40" w:rsidP="006F6C40">
      <w:pPr>
        <w:jc w:val="both"/>
        <w:rPr>
          <w:rFonts w:ascii="Arial" w:hAnsi="Arial" w:cs="Arial"/>
          <w:color w:val="000000"/>
          <w:sz w:val="18"/>
          <w:szCs w:val="18"/>
        </w:rPr>
      </w:pPr>
    </w:p>
    <w:p w14:paraId="5D887167" w14:textId="77777777" w:rsidR="00B23704" w:rsidRPr="006B4F9E" w:rsidRDefault="00B23704" w:rsidP="003706F1">
      <w:pPr>
        <w:jc w:val="both"/>
        <w:rPr>
          <w:rFonts w:ascii="Arial" w:hAnsi="Arial" w:cs="Arial"/>
          <w:color w:val="000000"/>
          <w:sz w:val="18"/>
          <w:szCs w:val="18"/>
        </w:rPr>
      </w:pPr>
    </w:p>
    <w:p w14:paraId="56735535" w14:textId="77777777" w:rsidR="004B17FD" w:rsidRPr="006B4F9E" w:rsidRDefault="00B23704"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6B4F9E">
        <w:rPr>
          <w:rFonts w:ascii="Arial" w:hAnsi="Arial" w:cs="Arial"/>
          <w:b/>
          <w:sz w:val="18"/>
          <w:szCs w:val="18"/>
        </w:rPr>
        <w:t>9.</w:t>
      </w:r>
      <w:r w:rsidRPr="006B4F9E">
        <w:rPr>
          <w:rFonts w:ascii="Arial" w:hAnsi="Arial" w:cs="Arial"/>
          <w:b/>
          <w:sz w:val="18"/>
          <w:szCs w:val="18"/>
        </w:rPr>
        <w:tab/>
        <w:t>FORMA E CRITÉRIOS DE SELEÇÃO DO FORNECEDOR E REGIME DE EXECUÇÃO</w:t>
      </w:r>
    </w:p>
    <w:p w14:paraId="2198B576" w14:textId="77777777" w:rsidR="000D6AA7" w:rsidRPr="006B4F9E" w:rsidRDefault="003D33B8" w:rsidP="000D6AA7">
      <w:pPr>
        <w:jc w:val="both"/>
        <w:rPr>
          <w:rFonts w:ascii="Arial" w:hAnsi="Arial" w:cs="Arial"/>
          <w:color w:val="000000"/>
          <w:sz w:val="18"/>
          <w:szCs w:val="18"/>
        </w:rPr>
      </w:pPr>
      <w:r w:rsidRPr="006B4F9E">
        <w:rPr>
          <w:rFonts w:ascii="Arial" w:hAnsi="Arial" w:cs="Arial"/>
          <w:color w:val="000000"/>
          <w:sz w:val="18"/>
          <w:szCs w:val="18"/>
        </w:rPr>
        <w:t xml:space="preserve"> </w:t>
      </w:r>
    </w:p>
    <w:p w14:paraId="7A763639" w14:textId="77777777" w:rsidR="000D6AA7" w:rsidRPr="006B4F9E" w:rsidRDefault="000D6AA7" w:rsidP="000D6AA7">
      <w:pPr>
        <w:jc w:val="both"/>
        <w:rPr>
          <w:rFonts w:ascii="Arial" w:hAnsi="Arial" w:cs="Arial"/>
          <w:color w:val="000000"/>
          <w:sz w:val="18"/>
          <w:szCs w:val="18"/>
        </w:rPr>
      </w:pPr>
      <w:r w:rsidRPr="006B4F9E">
        <w:rPr>
          <w:rFonts w:ascii="Arial" w:hAnsi="Arial" w:cs="Arial"/>
          <w:color w:val="000000"/>
          <w:sz w:val="18"/>
          <w:szCs w:val="18"/>
        </w:rPr>
        <w:t>Forma de seleção e critério de julgamento da proposta</w:t>
      </w:r>
    </w:p>
    <w:p w14:paraId="240B180D" w14:textId="77777777" w:rsidR="000D6AA7" w:rsidRPr="006B4F9E" w:rsidRDefault="000D6AA7" w:rsidP="000D6AA7">
      <w:pPr>
        <w:jc w:val="both"/>
        <w:rPr>
          <w:rFonts w:ascii="Arial" w:hAnsi="Arial" w:cs="Arial"/>
          <w:color w:val="000000"/>
          <w:sz w:val="18"/>
          <w:szCs w:val="18"/>
        </w:rPr>
      </w:pPr>
      <w:r w:rsidRPr="006B4F9E">
        <w:rPr>
          <w:rFonts w:ascii="Arial" w:hAnsi="Arial" w:cs="Arial"/>
          <w:color w:val="000000"/>
          <w:sz w:val="18"/>
          <w:szCs w:val="18"/>
        </w:rPr>
        <w:t>9.1.</w:t>
      </w:r>
      <w:r w:rsidRPr="006B4F9E">
        <w:rPr>
          <w:rFonts w:ascii="Arial" w:hAnsi="Arial" w:cs="Arial"/>
          <w:color w:val="000000"/>
          <w:sz w:val="18"/>
          <w:szCs w:val="18"/>
        </w:rPr>
        <w:tab/>
      </w:r>
      <w:bookmarkStart w:id="4" w:name="_Hlk161056332"/>
      <w:r w:rsidRPr="006B4F9E">
        <w:rPr>
          <w:rFonts w:ascii="Arial" w:hAnsi="Arial" w:cs="Arial"/>
          <w:color w:val="000000"/>
          <w:sz w:val="18"/>
          <w:szCs w:val="18"/>
        </w:rPr>
        <w:t xml:space="preserve">A contratação será realizada por meio de licitação, na modalidade Pregão, na sua forma eletrônica, com critério de julgamento </w:t>
      </w:r>
      <w:r w:rsidRPr="00B943F9">
        <w:rPr>
          <w:rFonts w:ascii="Arial" w:hAnsi="Arial" w:cs="Arial"/>
          <w:color w:val="000000"/>
          <w:sz w:val="18"/>
          <w:szCs w:val="18"/>
        </w:rPr>
        <w:t xml:space="preserve">por </w:t>
      </w:r>
      <w:r w:rsidR="00A96143" w:rsidRPr="00B943F9">
        <w:rPr>
          <w:rFonts w:ascii="Arial" w:hAnsi="Arial" w:cs="Arial"/>
          <w:color w:val="000000"/>
          <w:sz w:val="18"/>
          <w:szCs w:val="18"/>
        </w:rPr>
        <w:t>MENOR PREÇO GLOBAL</w:t>
      </w:r>
      <w:r w:rsidRPr="006B4F9E">
        <w:rPr>
          <w:rFonts w:ascii="Arial" w:hAnsi="Arial" w:cs="Arial"/>
          <w:color w:val="000000"/>
          <w:sz w:val="18"/>
          <w:szCs w:val="18"/>
        </w:rPr>
        <w:t>, nos termos dos artigos 6º, inciso XLI, 17, § 2º, e 34, todos da Lei Federal nº 14.133/2021</w:t>
      </w:r>
      <w:bookmarkEnd w:id="4"/>
    </w:p>
    <w:p w14:paraId="58A68190" w14:textId="77777777" w:rsidR="006F6C40" w:rsidRPr="006B4F9E" w:rsidRDefault="006F6C40" w:rsidP="003706F1">
      <w:pPr>
        <w:jc w:val="both"/>
        <w:rPr>
          <w:rFonts w:ascii="Arial" w:hAnsi="Arial" w:cs="Arial"/>
          <w:color w:val="000000"/>
          <w:sz w:val="18"/>
          <w:szCs w:val="18"/>
        </w:rPr>
      </w:pPr>
    </w:p>
    <w:p w14:paraId="06C55F29" w14:textId="77777777" w:rsidR="006B4F9E" w:rsidRPr="006B4F9E" w:rsidRDefault="006B4F9E" w:rsidP="006B4F9E">
      <w:pPr>
        <w:pStyle w:val="Nvel1-SemNumPreto"/>
        <w:spacing w:before="0" w:after="0" w:line="240" w:lineRule="auto"/>
        <w:rPr>
          <w:sz w:val="18"/>
          <w:szCs w:val="18"/>
        </w:rPr>
      </w:pPr>
      <w:r w:rsidRPr="006B4F9E">
        <w:rPr>
          <w:sz w:val="18"/>
          <w:szCs w:val="18"/>
        </w:rPr>
        <w:t>Exigências de habilitação</w:t>
      </w:r>
    </w:p>
    <w:p w14:paraId="5CE0664F" w14:textId="77777777" w:rsidR="006B4F9E" w:rsidRPr="006B4F9E" w:rsidRDefault="006B4F9E" w:rsidP="00D03D42">
      <w:pPr>
        <w:pStyle w:val="Nivel2"/>
        <w:numPr>
          <w:ilvl w:val="0"/>
          <w:numId w:val="0"/>
        </w:numPr>
        <w:spacing w:before="0" w:after="0" w:line="240" w:lineRule="auto"/>
        <w:ind w:left="999"/>
        <w:rPr>
          <w:sz w:val="18"/>
          <w:szCs w:val="18"/>
        </w:rPr>
      </w:pPr>
    </w:p>
    <w:p w14:paraId="27C1CA4E" w14:textId="77777777" w:rsidR="006B4F9E" w:rsidRPr="006B4F9E" w:rsidRDefault="006B4F9E" w:rsidP="00A96143">
      <w:pPr>
        <w:pStyle w:val="Nivel2"/>
        <w:numPr>
          <w:ilvl w:val="0"/>
          <w:numId w:val="0"/>
        </w:numPr>
        <w:spacing w:before="0" w:after="0" w:line="240" w:lineRule="auto"/>
        <w:rPr>
          <w:sz w:val="18"/>
          <w:szCs w:val="18"/>
        </w:rPr>
      </w:pPr>
      <w:r w:rsidRPr="006B4F9E">
        <w:rPr>
          <w:sz w:val="18"/>
          <w:szCs w:val="18"/>
        </w:rPr>
        <w:t>9.2. Para fins de habilitação, deverá o licitante comprovar os seguintes requisitos:</w:t>
      </w:r>
    </w:p>
    <w:p w14:paraId="507AD180" w14:textId="77777777" w:rsidR="006B4F9E" w:rsidRPr="006B4F9E" w:rsidRDefault="006B4F9E" w:rsidP="006B4F9E">
      <w:pPr>
        <w:pStyle w:val="Nvel1-SemNumPreto"/>
        <w:spacing w:before="0" w:after="0" w:line="240" w:lineRule="auto"/>
        <w:rPr>
          <w:sz w:val="18"/>
          <w:szCs w:val="18"/>
        </w:rPr>
      </w:pPr>
    </w:p>
    <w:p w14:paraId="12C3FA10" w14:textId="77777777" w:rsidR="006B4F9E" w:rsidRPr="006B4F9E" w:rsidRDefault="006B4F9E" w:rsidP="006B4F9E">
      <w:pPr>
        <w:pStyle w:val="Nvel1-SemNum"/>
        <w:tabs>
          <w:tab w:val="clear" w:pos="567"/>
        </w:tabs>
        <w:spacing w:before="0" w:after="0" w:line="240" w:lineRule="auto"/>
        <w:rPr>
          <w:sz w:val="18"/>
          <w:szCs w:val="18"/>
          <w:lang w:eastAsia="zh-CN" w:bidi="hi-IN"/>
        </w:rPr>
      </w:pPr>
      <w:r w:rsidRPr="006B4F9E">
        <w:rPr>
          <w:sz w:val="18"/>
          <w:szCs w:val="18"/>
          <w:lang w:eastAsia="zh-CN" w:bidi="hi-IN"/>
        </w:rPr>
        <w:t>Habilitação jurídica</w:t>
      </w:r>
    </w:p>
    <w:p w14:paraId="035CF422" w14:textId="77777777" w:rsidR="006B4F9E" w:rsidRPr="006B4F9E" w:rsidRDefault="006B4F9E" w:rsidP="006B4F9E">
      <w:pPr>
        <w:pStyle w:val="Nvel1-SemNum"/>
        <w:tabs>
          <w:tab w:val="clear" w:pos="567"/>
        </w:tabs>
        <w:spacing w:before="0" w:after="0" w:line="240" w:lineRule="auto"/>
        <w:rPr>
          <w:sz w:val="18"/>
          <w:szCs w:val="18"/>
          <w:lang w:eastAsia="zh-CN" w:bidi="hi-IN"/>
        </w:rPr>
      </w:pPr>
    </w:p>
    <w:p w14:paraId="200E784C" w14:textId="77777777" w:rsidR="006B4F9E" w:rsidRPr="006B4F9E" w:rsidRDefault="00D03D42" w:rsidP="00D03D42">
      <w:pPr>
        <w:pStyle w:val="Nivel2"/>
        <w:numPr>
          <w:ilvl w:val="0"/>
          <w:numId w:val="0"/>
        </w:numPr>
        <w:suppressAutoHyphens/>
        <w:autoSpaceDN w:val="0"/>
        <w:spacing w:before="0" w:after="0" w:line="240" w:lineRule="auto"/>
        <w:rPr>
          <w:sz w:val="18"/>
          <w:szCs w:val="18"/>
        </w:rPr>
      </w:pPr>
      <w:r w:rsidRPr="00101D3E">
        <w:rPr>
          <w:sz w:val="18"/>
          <w:szCs w:val="18"/>
        </w:rPr>
        <w:t>9.3</w:t>
      </w:r>
      <w:r>
        <w:rPr>
          <w:b/>
          <w:bCs/>
          <w:sz w:val="18"/>
          <w:szCs w:val="18"/>
        </w:rPr>
        <w:t xml:space="preserve"> </w:t>
      </w:r>
      <w:r w:rsidR="006B4F9E" w:rsidRPr="006B4F9E">
        <w:rPr>
          <w:b/>
          <w:bCs/>
          <w:sz w:val="18"/>
          <w:szCs w:val="18"/>
        </w:rPr>
        <w:t>Pessoa física:</w:t>
      </w:r>
      <w:r w:rsidR="006B4F9E" w:rsidRPr="006B4F9E">
        <w:rPr>
          <w:sz w:val="18"/>
          <w:szCs w:val="18"/>
        </w:rPr>
        <w:t xml:space="preserve"> cédula de identidade (RG) ou documento equivalente que, por força de lei, tenha validade para fins de identificação em todo o território nacional;</w:t>
      </w:r>
    </w:p>
    <w:p w14:paraId="6629BB12" w14:textId="77777777" w:rsidR="006B4F9E" w:rsidRPr="006B4F9E" w:rsidRDefault="006B4F9E" w:rsidP="00D03D42">
      <w:pPr>
        <w:pStyle w:val="Nivel2"/>
        <w:numPr>
          <w:ilvl w:val="0"/>
          <w:numId w:val="0"/>
        </w:numPr>
        <w:suppressAutoHyphens/>
        <w:autoSpaceDN w:val="0"/>
        <w:spacing w:before="0" w:after="0" w:line="240" w:lineRule="auto"/>
        <w:rPr>
          <w:sz w:val="18"/>
          <w:szCs w:val="18"/>
        </w:rPr>
      </w:pPr>
    </w:p>
    <w:p w14:paraId="69FA9BF8" w14:textId="77777777" w:rsidR="006B4F9E" w:rsidRPr="006B4F9E" w:rsidRDefault="00D03D42" w:rsidP="00D03D42">
      <w:pPr>
        <w:pStyle w:val="Nivel2"/>
        <w:numPr>
          <w:ilvl w:val="0"/>
          <w:numId w:val="0"/>
        </w:numPr>
        <w:suppressAutoHyphens/>
        <w:autoSpaceDN w:val="0"/>
        <w:spacing w:before="0" w:after="0" w:line="240" w:lineRule="auto"/>
        <w:rPr>
          <w:sz w:val="18"/>
          <w:szCs w:val="18"/>
        </w:rPr>
      </w:pPr>
      <w:r w:rsidRPr="00101D3E">
        <w:rPr>
          <w:sz w:val="18"/>
          <w:szCs w:val="18"/>
        </w:rPr>
        <w:t>9.4</w:t>
      </w:r>
      <w:r>
        <w:rPr>
          <w:b/>
          <w:bCs/>
          <w:sz w:val="18"/>
          <w:szCs w:val="18"/>
        </w:rPr>
        <w:t xml:space="preserve"> </w:t>
      </w:r>
      <w:r w:rsidR="006B4F9E" w:rsidRPr="006B4F9E">
        <w:rPr>
          <w:b/>
          <w:bCs/>
          <w:sz w:val="18"/>
          <w:szCs w:val="18"/>
        </w:rPr>
        <w:t>Empresário individual:</w:t>
      </w:r>
      <w:r w:rsidR="006B4F9E" w:rsidRPr="006B4F9E">
        <w:rPr>
          <w:sz w:val="18"/>
          <w:szCs w:val="18"/>
        </w:rPr>
        <w:t xml:space="preserve"> inscrição no Registro Público de Empresas Mercantis, a cargo da Junta Comercial da respectiva sede; </w:t>
      </w:r>
    </w:p>
    <w:p w14:paraId="4E3E71A7" w14:textId="77777777" w:rsidR="006B4F9E" w:rsidRPr="006B4F9E" w:rsidRDefault="006B4F9E" w:rsidP="006B4F9E">
      <w:pPr>
        <w:pStyle w:val="PargrafodaLista"/>
        <w:ind w:left="0"/>
        <w:rPr>
          <w:rFonts w:ascii="Arial" w:hAnsi="Arial" w:cs="Arial"/>
          <w:sz w:val="18"/>
          <w:szCs w:val="18"/>
        </w:rPr>
      </w:pPr>
    </w:p>
    <w:p w14:paraId="4C9AF779" w14:textId="77777777" w:rsidR="006B4F9E" w:rsidRPr="006B4F9E" w:rsidRDefault="00D03D42" w:rsidP="00D03D42">
      <w:pPr>
        <w:pStyle w:val="Nivel2"/>
        <w:numPr>
          <w:ilvl w:val="0"/>
          <w:numId w:val="0"/>
        </w:numPr>
        <w:suppressAutoHyphens/>
        <w:autoSpaceDN w:val="0"/>
        <w:spacing w:before="0" w:after="0" w:line="240" w:lineRule="auto"/>
        <w:rPr>
          <w:sz w:val="18"/>
          <w:szCs w:val="18"/>
        </w:rPr>
      </w:pPr>
      <w:r w:rsidRPr="00101D3E">
        <w:rPr>
          <w:sz w:val="18"/>
          <w:szCs w:val="18"/>
        </w:rPr>
        <w:t>9.5</w:t>
      </w:r>
      <w:r>
        <w:rPr>
          <w:b/>
          <w:bCs/>
          <w:sz w:val="18"/>
          <w:szCs w:val="18"/>
        </w:rPr>
        <w:t xml:space="preserve"> </w:t>
      </w:r>
      <w:r w:rsidR="006B4F9E" w:rsidRPr="006B4F9E">
        <w:rPr>
          <w:b/>
          <w:bCs/>
          <w:sz w:val="18"/>
          <w:szCs w:val="18"/>
        </w:rPr>
        <w:t>Microempreendedor Individual - MEI:</w:t>
      </w:r>
      <w:r w:rsidR="006B4F9E" w:rsidRPr="006B4F9E">
        <w:rPr>
          <w:sz w:val="18"/>
          <w:szCs w:val="18"/>
        </w:rPr>
        <w:t xml:space="preserve"> Certificado da Condição de Microempreendedor Individual - CCMEI, cuja aceitação ficará condicionada à verificação da autenticidade no sítio </w:t>
      </w:r>
      <w:hyperlink r:id="rId5">
        <w:r w:rsidR="006B4F9E" w:rsidRPr="006B4F9E">
          <w:rPr>
            <w:rStyle w:val="Hyperlink"/>
            <w:rFonts w:cs="Arial"/>
            <w:sz w:val="18"/>
            <w:szCs w:val="18"/>
          </w:rPr>
          <w:t>https://www.gov.br/empresas-e-negocios/pt-br/empreendedor</w:t>
        </w:r>
      </w:hyperlink>
      <w:r w:rsidR="006B4F9E" w:rsidRPr="006B4F9E">
        <w:rPr>
          <w:sz w:val="18"/>
          <w:szCs w:val="18"/>
        </w:rPr>
        <w:t xml:space="preserve">; </w:t>
      </w:r>
    </w:p>
    <w:p w14:paraId="7014B4B2" w14:textId="77777777" w:rsidR="006B4F9E" w:rsidRPr="006B4F9E" w:rsidRDefault="006B4F9E" w:rsidP="00D03D42">
      <w:pPr>
        <w:pStyle w:val="Nivel2"/>
        <w:numPr>
          <w:ilvl w:val="0"/>
          <w:numId w:val="0"/>
        </w:numPr>
        <w:suppressAutoHyphens/>
        <w:autoSpaceDN w:val="0"/>
        <w:spacing w:before="0" w:after="0" w:line="240" w:lineRule="auto"/>
        <w:rPr>
          <w:sz w:val="18"/>
          <w:szCs w:val="18"/>
        </w:rPr>
      </w:pPr>
    </w:p>
    <w:p w14:paraId="65650567" w14:textId="77777777" w:rsidR="006B4F9E" w:rsidRPr="006B4F9E" w:rsidRDefault="00D03D42" w:rsidP="00D03D42">
      <w:pPr>
        <w:pStyle w:val="Nivel2"/>
        <w:numPr>
          <w:ilvl w:val="0"/>
          <w:numId w:val="0"/>
        </w:numPr>
        <w:suppressAutoHyphens/>
        <w:autoSpaceDN w:val="0"/>
        <w:spacing w:before="0" w:after="0" w:line="240" w:lineRule="auto"/>
        <w:rPr>
          <w:sz w:val="18"/>
          <w:szCs w:val="18"/>
        </w:rPr>
      </w:pPr>
      <w:r>
        <w:rPr>
          <w:sz w:val="18"/>
          <w:szCs w:val="18"/>
        </w:rPr>
        <w:t xml:space="preserve">9.6 </w:t>
      </w:r>
      <w:r w:rsidR="006B4F9E" w:rsidRPr="006B4F9E">
        <w:rPr>
          <w:sz w:val="18"/>
          <w:szCs w:val="18"/>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F8D1A41" w14:textId="77777777" w:rsidR="006B4F9E" w:rsidRPr="006B4F9E" w:rsidRDefault="006B4F9E" w:rsidP="00D03D42">
      <w:pPr>
        <w:pStyle w:val="Nivel2"/>
        <w:numPr>
          <w:ilvl w:val="0"/>
          <w:numId w:val="0"/>
        </w:numPr>
        <w:suppressAutoHyphens/>
        <w:autoSpaceDN w:val="0"/>
        <w:spacing w:before="0" w:after="0" w:line="240" w:lineRule="auto"/>
        <w:ind w:left="999"/>
        <w:rPr>
          <w:sz w:val="18"/>
          <w:szCs w:val="18"/>
        </w:rPr>
      </w:pPr>
    </w:p>
    <w:p w14:paraId="133527A7" w14:textId="77777777" w:rsidR="006B4F9E" w:rsidRPr="006B4F9E" w:rsidRDefault="00D03D42" w:rsidP="00D03D42">
      <w:pPr>
        <w:pStyle w:val="Nivel2"/>
        <w:numPr>
          <w:ilvl w:val="0"/>
          <w:numId w:val="0"/>
        </w:numPr>
        <w:suppressAutoHyphens/>
        <w:autoSpaceDN w:val="0"/>
        <w:spacing w:before="0" w:after="0" w:line="240" w:lineRule="auto"/>
        <w:rPr>
          <w:sz w:val="18"/>
          <w:szCs w:val="18"/>
        </w:rPr>
      </w:pPr>
      <w:r>
        <w:rPr>
          <w:sz w:val="18"/>
          <w:szCs w:val="18"/>
        </w:rPr>
        <w:t xml:space="preserve">9.7 </w:t>
      </w:r>
      <w:r w:rsidR="006B4F9E" w:rsidRPr="006B4F9E">
        <w:rPr>
          <w:sz w:val="18"/>
          <w:szCs w:val="18"/>
        </w:rPr>
        <w:t>Os documentos apresentados deverão estar acompanhados de todas as alterações ou da consolidação respectiva.</w:t>
      </w:r>
    </w:p>
    <w:p w14:paraId="793EE4D7" w14:textId="77777777" w:rsidR="006B4F9E" w:rsidRPr="006B4F9E" w:rsidRDefault="006B4F9E" w:rsidP="006B4F9E">
      <w:pPr>
        <w:pStyle w:val="Nvel1-SemNum"/>
        <w:tabs>
          <w:tab w:val="clear" w:pos="567"/>
        </w:tabs>
        <w:spacing w:before="0" w:after="0" w:line="240" w:lineRule="auto"/>
        <w:rPr>
          <w:sz w:val="18"/>
          <w:szCs w:val="18"/>
          <w:lang w:eastAsia="zh-CN" w:bidi="hi-IN"/>
        </w:rPr>
      </w:pPr>
    </w:p>
    <w:p w14:paraId="7CDE0EA1" w14:textId="77777777" w:rsidR="006B4F9E" w:rsidRPr="006B4F9E" w:rsidRDefault="006B4F9E" w:rsidP="006B4F9E">
      <w:pPr>
        <w:pStyle w:val="Nvel1-SemNum"/>
        <w:tabs>
          <w:tab w:val="clear" w:pos="567"/>
        </w:tabs>
        <w:spacing w:before="0" w:after="0" w:line="240" w:lineRule="auto"/>
        <w:rPr>
          <w:sz w:val="18"/>
          <w:szCs w:val="18"/>
          <w:lang w:eastAsia="zh-CN" w:bidi="hi-IN"/>
        </w:rPr>
      </w:pPr>
      <w:r w:rsidRPr="006B4F9E">
        <w:rPr>
          <w:sz w:val="18"/>
          <w:szCs w:val="18"/>
          <w:lang w:eastAsia="zh-CN" w:bidi="hi-IN"/>
        </w:rPr>
        <w:t>Habilitação fiscal, social e trabalhista</w:t>
      </w:r>
    </w:p>
    <w:p w14:paraId="6DE42082" w14:textId="77777777" w:rsidR="006B4F9E" w:rsidRPr="006B4F9E" w:rsidRDefault="006B4F9E" w:rsidP="006B4F9E">
      <w:pPr>
        <w:pStyle w:val="Nvel1-SemNum"/>
        <w:tabs>
          <w:tab w:val="clear" w:pos="567"/>
        </w:tabs>
        <w:spacing w:before="0" w:after="0" w:line="240" w:lineRule="auto"/>
        <w:rPr>
          <w:sz w:val="18"/>
          <w:szCs w:val="18"/>
          <w:lang w:eastAsia="zh-CN" w:bidi="hi-IN"/>
        </w:rPr>
      </w:pPr>
    </w:p>
    <w:p w14:paraId="63C01C53" w14:textId="77777777" w:rsidR="006B4F9E" w:rsidRPr="006B4F9E" w:rsidRDefault="006B4F9E" w:rsidP="00D03D42">
      <w:pPr>
        <w:pStyle w:val="Nivel2"/>
        <w:numPr>
          <w:ilvl w:val="1"/>
          <w:numId w:val="25"/>
        </w:numPr>
        <w:suppressAutoHyphens/>
        <w:autoSpaceDN w:val="0"/>
        <w:spacing w:before="0" w:after="0" w:line="240" w:lineRule="auto"/>
        <w:rPr>
          <w:sz w:val="18"/>
          <w:szCs w:val="18"/>
        </w:rPr>
      </w:pPr>
      <w:r w:rsidRPr="006B4F9E">
        <w:rPr>
          <w:sz w:val="18"/>
          <w:szCs w:val="18"/>
        </w:rPr>
        <w:t>Prova de inscrição no Cadastro Nacional de Pessoas Jurídicas ou no Cadastro de Pessoas Físicas, conforme o caso;</w:t>
      </w:r>
    </w:p>
    <w:p w14:paraId="5C0B9B28" w14:textId="77777777" w:rsidR="006B4F9E" w:rsidRPr="006B4F9E" w:rsidRDefault="006B4F9E" w:rsidP="00D03D42">
      <w:pPr>
        <w:pStyle w:val="Nivel2"/>
        <w:numPr>
          <w:ilvl w:val="0"/>
          <w:numId w:val="0"/>
        </w:numPr>
        <w:suppressAutoHyphens/>
        <w:autoSpaceDN w:val="0"/>
        <w:spacing w:before="0" w:after="0" w:line="240" w:lineRule="auto"/>
        <w:rPr>
          <w:sz w:val="18"/>
          <w:szCs w:val="18"/>
        </w:rPr>
      </w:pPr>
    </w:p>
    <w:p w14:paraId="444C22CD" w14:textId="77777777" w:rsidR="006B4F9E" w:rsidRDefault="006B4F9E" w:rsidP="00D03D42">
      <w:pPr>
        <w:pStyle w:val="Nivel2"/>
        <w:numPr>
          <w:ilvl w:val="1"/>
          <w:numId w:val="25"/>
        </w:numPr>
        <w:suppressAutoHyphens/>
        <w:autoSpaceDN w:val="0"/>
        <w:spacing w:before="0" w:after="0" w:line="240" w:lineRule="auto"/>
        <w:rPr>
          <w:sz w:val="18"/>
          <w:szCs w:val="18"/>
        </w:rPr>
      </w:pPr>
      <w:r w:rsidRPr="006B4F9E">
        <w:rPr>
          <w:sz w:val="18"/>
          <w:szCs w:val="18"/>
        </w:rPr>
        <w:t>Prova de inscrição no Cadastro de Contribuições Estadual ou Municipal, conforme o caso, pertinente ao seu ramo de atividade e compatível com o objeto licitado;</w:t>
      </w:r>
    </w:p>
    <w:p w14:paraId="37DFE113" w14:textId="77777777" w:rsidR="00D03D42" w:rsidRDefault="00D03D42" w:rsidP="00D03D42">
      <w:pPr>
        <w:pStyle w:val="PargrafodaLista"/>
        <w:rPr>
          <w:sz w:val="18"/>
          <w:szCs w:val="18"/>
        </w:rPr>
      </w:pPr>
    </w:p>
    <w:p w14:paraId="22CA5E23" w14:textId="77777777" w:rsidR="006B4F9E" w:rsidRPr="006B4F9E" w:rsidRDefault="006B4F9E" w:rsidP="00D03D42">
      <w:pPr>
        <w:pStyle w:val="Nivel2"/>
        <w:numPr>
          <w:ilvl w:val="1"/>
          <w:numId w:val="25"/>
        </w:numPr>
        <w:suppressAutoHyphens/>
        <w:autoSpaceDN w:val="0"/>
        <w:spacing w:before="0" w:after="0" w:line="240" w:lineRule="auto"/>
        <w:ind w:left="0" w:firstLine="0"/>
        <w:rPr>
          <w:sz w:val="18"/>
          <w:szCs w:val="18"/>
        </w:rPr>
      </w:pPr>
      <w:r w:rsidRPr="006B4F9E">
        <w:rPr>
          <w:sz w:val="18"/>
          <w:szCs w:val="18"/>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w:t>
      </w:r>
      <w:proofErr w:type="spellStart"/>
      <w:r w:rsidRPr="006B4F9E">
        <w:rPr>
          <w:sz w:val="18"/>
          <w:szCs w:val="18"/>
        </w:rPr>
        <w:t>ões</w:t>
      </w:r>
      <w:proofErr w:type="spellEnd"/>
      <w:r w:rsidRPr="006B4F9E">
        <w:rPr>
          <w:sz w:val="18"/>
          <w:szCs w:val="18"/>
        </w:rPr>
        <w:t>) positiva(s) com efeito de negativa(s), na forma da lei;</w:t>
      </w:r>
    </w:p>
    <w:p w14:paraId="488A1C16" w14:textId="77777777" w:rsidR="006B4F9E" w:rsidRPr="006B4F9E" w:rsidRDefault="006B4F9E" w:rsidP="006B4F9E">
      <w:pPr>
        <w:pStyle w:val="PargrafodaLista"/>
        <w:rPr>
          <w:rFonts w:ascii="Arial" w:hAnsi="Arial" w:cs="Arial"/>
          <w:sz w:val="18"/>
          <w:szCs w:val="18"/>
        </w:rPr>
      </w:pPr>
    </w:p>
    <w:p w14:paraId="75645ABF" w14:textId="77777777" w:rsidR="006B4F9E" w:rsidRPr="006B4F9E" w:rsidRDefault="006B4F9E" w:rsidP="00D03D42">
      <w:pPr>
        <w:pStyle w:val="Nivel2"/>
        <w:numPr>
          <w:ilvl w:val="1"/>
          <w:numId w:val="25"/>
        </w:numPr>
        <w:suppressAutoHyphens/>
        <w:autoSpaceDN w:val="0"/>
        <w:spacing w:before="0" w:after="0" w:line="240" w:lineRule="auto"/>
        <w:ind w:left="0" w:firstLine="0"/>
        <w:rPr>
          <w:sz w:val="18"/>
          <w:szCs w:val="18"/>
        </w:rPr>
      </w:pPr>
      <w:r w:rsidRPr="006B4F9E">
        <w:rPr>
          <w:sz w:val="18"/>
          <w:szCs w:val="18"/>
        </w:rPr>
        <w:t xml:space="preserve">Prova de Regularidade para com a Fazenda Estadual, através da apresentação de Certidão de Regularidade de Tributos Estaduais (ICMS), expedida pela Secretaria de Estado de Fazenda ou Distrito Federal, e </w:t>
      </w:r>
      <w:r w:rsidRPr="006B4F9E">
        <w:rPr>
          <w:sz w:val="18"/>
          <w:szCs w:val="18"/>
        </w:rPr>
        <w:lastRenderedPageBreak/>
        <w:t>da Certidão da Dívida Ativa Estadual comprovando a inexistência de débitos inscritos, ou outra(s) equivalente(s), na forma da lei, devidamente comprovadas documentalmente pela licitante;</w:t>
      </w:r>
    </w:p>
    <w:p w14:paraId="25FA3AAA" w14:textId="77777777" w:rsidR="006B4F9E" w:rsidRPr="006B4F9E" w:rsidRDefault="006B4F9E" w:rsidP="006B4F9E">
      <w:pPr>
        <w:pStyle w:val="PargrafodaLista"/>
        <w:rPr>
          <w:rFonts w:ascii="Arial" w:hAnsi="Arial" w:cs="Arial"/>
          <w:sz w:val="18"/>
          <w:szCs w:val="18"/>
        </w:rPr>
      </w:pPr>
    </w:p>
    <w:p w14:paraId="0BA9472E" w14:textId="77777777" w:rsidR="006B4F9E" w:rsidRPr="006B4F9E" w:rsidRDefault="006B4F9E" w:rsidP="00D03D42">
      <w:pPr>
        <w:pStyle w:val="Nivel2"/>
        <w:numPr>
          <w:ilvl w:val="1"/>
          <w:numId w:val="25"/>
        </w:numPr>
        <w:suppressAutoHyphens/>
        <w:autoSpaceDN w:val="0"/>
        <w:spacing w:before="0" w:after="0" w:line="240" w:lineRule="auto"/>
        <w:ind w:left="0" w:firstLine="0"/>
        <w:rPr>
          <w:sz w:val="18"/>
          <w:szCs w:val="18"/>
        </w:rPr>
      </w:pPr>
      <w:r w:rsidRPr="006B4F9E">
        <w:rPr>
          <w:sz w:val="18"/>
          <w:szCs w:val="18"/>
        </w:rPr>
        <w:t>Prova de regularidade para com a Fazenda Municipal (sede e domicílio da Licitante), através da apresentação de Certidão de Regularidade de Tributos Municipais (ISS), expedida pela Secretaria Municipal de Fazenda, e da Certidão da Dívida Ativa Municipal, comprovando a inexistência de débitos inscritos, ou outra(s) equivalente(s), na forma da lei, devidamente comprovadas documentalmente pela licitante;</w:t>
      </w:r>
    </w:p>
    <w:p w14:paraId="781C64C2" w14:textId="77777777" w:rsidR="006B4F9E" w:rsidRPr="006B4F9E" w:rsidRDefault="006B4F9E" w:rsidP="00D03D42">
      <w:pPr>
        <w:pStyle w:val="Nivel2"/>
        <w:numPr>
          <w:ilvl w:val="0"/>
          <w:numId w:val="0"/>
        </w:numPr>
        <w:suppressAutoHyphens/>
        <w:autoSpaceDN w:val="0"/>
        <w:spacing w:before="0" w:after="0" w:line="240" w:lineRule="auto"/>
        <w:ind w:left="360"/>
        <w:rPr>
          <w:sz w:val="18"/>
          <w:szCs w:val="18"/>
        </w:rPr>
      </w:pPr>
    </w:p>
    <w:p w14:paraId="74525764" w14:textId="77777777" w:rsidR="006B4F9E" w:rsidRPr="006B4F9E" w:rsidRDefault="006B4F9E" w:rsidP="00D03D42">
      <w:pPr>
        <w:pStyle w:val="Nivel2"/>
        <w:numPr>
          <w:ilvl w:val="1"/>
          <w:numId w:val="25"/>
        </w:numPr>
        <w:suppressAutoHyphens/>
        <w:autoSpaceDN w:val="0"/>
        <w:spacing w:before="0" w:after="0" w:line="240" w:lineRule="auto"/>
        <w:ind w:left="0" w:firstLine="0"/>
        <w:rPr>
          <w:sz w:val="18"/>
          <w:szCs w:val="18"/>
        </w:rPr>
      </w:pPr>
      <w:r w:rsidRPr="006B4F9E">
        <w:rPr>
          <w:sz w:val="18"/>
          <w:szCs w:val="18"/>
        </w:rPr>
        <w:t xml:space="preserve">Certificado de Regularidade de Situação perante o Fundo de Garantia por Tempo de Serviço – </w:t>
      </w:r>
      <w:r w:rsidRPr="006B4F9E">
        <w:rPr>
          <w:b/>
          <w:bCs/>
          <w:sz w:val="18"/>
          <w:szCs w:val="18"/>
        </w:rPr>
        <w:t>FGTS</w:t>
      </w:r>
      <w:r w:rsidRPr="006B4F9E">
        <w:rPr>
          <w:sz w:val="18"/>
          <w:szCs w:val="18"/>
        </w:rPr>
        <w:t>, expedida pela Caixa Econômica Federal - CEF;</w:t>
      </w:r>
    </w:p>
    <w:p w14:paraId="15EF8D58" w14:textId="77777777" w:rsidR="006B4F9E" w:rsidRPr="006B4F9E" w:rsidRDefault="006B4F9E" w:rsidP="00D03D42">
      <w:pPr>
        <w:pStyle w:val="Nivel2"/>
        <w:numPr>
          <w:ilvl w:val="0"/>
          <w:numId w:val="0"/>
        </w:numPr>
        <w:suppressAutoHyphens/>
        <w:autoSpaceDN w:val="0"/>
        <w:spacing w:before="0" w:after="0" w:line="240" w:lineRule="auto"/>
        <w:ind w:left="360"/>
        <w:rPr>
          <w:sz w:val="18"/>
          <w:szCs w:val="18"/>
        </w:rPr>
      </w:pPr>
    </w:p>
    <w:p w14:paraId="220E1FBE" w14:textId="77777777" w:rsidR="006B4F9E" w:rsidRPr="006B4F9E" w:rsidRDefault="006B4F9E" w:rsidP="00D03D42">
      <w:pPr>
        <w:pStyle w:val="Nivel2"/>
        <w:numPr>
          <w:ilvl w:val="1"/>
          <w:numId w:val="25"/>
        </w:numPr>
        <w:suppressAutoHyphens/>
        <w:autoSpaceDN w:val="0"/>
        <w:spacing w:before="0" w:after="0" w:line="240" w:lineRule="auto"/>
        <w:ind w:left="0" w:firstLine="0"/>
        <w:rPr>
          <w:sz w:val="18"/>
          <w:szCs w:val="18"/>
        </w:rPr>
      </w:pPr>
      <w:r w:rsidRPr="006B4F9E">
        <w:rPr>
          <w:sz w:val="18"/>
          <w:szCs w:val="18"/>
        </w:rPr>
        <w:t>Prova de inexistência de débitos inadimplidos perante a Justiça do Trabalho, mediante a apresentação da Certidão Negativa (</w:t>
      </w:r>
      <w:r w:rsidRPr="006B4F9E">
        <w:rPr>
          <w:b/>
          <w:bCs/>
          <w:sz w:val="18"/>
          <w:szCs w:val="18"/>
        </w:rPr>
        <w:t>CNDT</w:t>
      </w:r>
      <w:r w:rsidRPr="006B4F9E">
        <w:rPr>
          <w:sz w:val="18"/>
          <w:szCs w:val="18"/>
        </w:rPr>
        <w:t>), nos termos do Título VII-A da Consolidação das Leis do Trabalho, incluída pela Lei nº 12.440 de 07/07/2011.</w:t>
      </w:r>
    </w:p>
    <w:p w14:paraId="12E48D66" w14:textId="77777777" w:rsidR="006B4F9E" w:rsidRPr="006B4F9E" w:rsidRDefault="006B4F9E" w:rsidP="00D03D42">
      <w:pPr>
        <w:pStyle w:val="Nivel2"/>
        <w:numPr>
          <w:ilvl w:val="0"/>
          <w:numId w:val="0"/>
        </w:numPr>
        <w:suppressAutoHyphens/>
        <w:autoSpaceDN w:val="0"/>
        <w:spacing w:before="0" w:after="0" w:line="240" w:lineRule="auto"/>
        <w:ind w:left="360"/>
        <w:rPr>
          <w:sz w:val="18"/>
          <w:szCs w:val="18"/>
        </w:rPr>
      </w:pPr>
    </w:p>
    <w:p w14:paraId="65113F92" w14:textId="77777777" w:rsidR="006B4F9E" w:rsidRPr="006B4F9E" w:rsidRDefault="006B4F9E" w:rsidP="006B4F9E">
      <w:pPr>
        <w:pStyle w:val="Nvel1-SemNum"/>
        <w:tabs>
          <w:tab w:val="clear" w:pos="567"/>
        </w:tabs>
        <w:spacing w:before="0" w:after="0" w:line="240" w:lineRule="auto"/>
        <w:rPr>
          <w:sz w:val="18"/>
          <w:szCs w:val="18"/>
          <w:lang w:eastAsia="zh-CN" w:bidi="hi-IN"/>
        </w:rPr>
      </w:pPr>
      <w:r w:rsidRPr="006B4F9E">
        <w:rPr>
          <w:sz w:val="18"/>
          <w:szCs w:val="18"/>
          <w:lang w:eastAsia="zh-CN" w:bidi="hi-IN"/>
        </w:rPr>
        <w:t>Qualificação Econômico-Financeira</w:t>
      </w:r>
    </w:p>
    <w:p w14:paraId="61C0A2BF" w14:textId="77777777" w:rsidR="006B4F9E" w:rsidRPr="006B4F9E" w:rsidRDefault="006B4F9E" w:rsidP="006B4F9E">
      <w:pPr>
        <w:pStyle w:val="Nvel1-SemNum"/>
        <w:tabs>
          <w:tab w:val="clear" w:pos="567"/>
        </w:tabs>
        <w:spacing w:before="0" w:after="0" w:line="240" w:lineRule="auto"/>
        <w:rPr>
          <w:sz w:val="18"/>
          <w:szCs w:val="18"/>
        </w:rPr>
      </w:pPr>
    </w:p>
    <w:p w14:paraId="36306A01" w14:textId="77777777" w:rsidR="006B4F9E" w:rsidRPr="006B4F9E" w:rsidRDefault="006B4F9E" w:rsidP="00D03D42">
      <w:pPr>
        <w:pStyle w:val="Nivel2"/>
        <w:numPr>
          <w:ilvl w:val="1"/>
          <w:numId w:val="25"/>
        </w:numPr>
        <w:suppressAutoHyphens/>
        <w:autoSpaceDN w:val="0"/>
        <w:spacing w:before="0" w:after="0" w:line="240" w:lineRule="auto"/>
        <w:ind w:left="0" w:firstLine="0"/>
        <w:rPr>
          <w:sz w:val="18"/>
          <w:szCs w:val="18"/>
        </w:rPr>
      </w:pPr>
      <w:r w:rsidRPr="006B4F9E">
        <w:rPr>
          <w:sz w:val="18"/>
          <w:szCs w:val="18"/>
        </w:rPr>
        <w:t>Certidão negativa de falência expedida pelo distribuidor da sede do fornecedor - Lei nº 14.133, de 2021, art. 69, caput, inciso II);</w:t>
      </w:r>
    </w:p>
    <w:p w14:paraId="7A5F826D" w14:textId="77777777" w:rsidR="006B4F9E" w:rsidRPr="006B4F9E" w:rsidRDefault="006B4F9E" w:rsidP="00D03D42">
      <w:pPr>
        <w:pStyle w:val="Nivel2"/>
        <w:numPr>
          <w:ilvl w:val="0"/>
          <w:numId w:val="0"/>
        </w:numPr>
        <w:suppressAutoHyphens/>
        <w:autoSpaceDN w:val="0"/>
        <w:spacing w:before="0" w:after="0" w:line="240" w:lineRule="auto"/>
        <w:ind w:left="360"/>
        <w:rPr>
          <w:sz w:val="18"/>
          <w:szCs w:val="18"/>
        </w:rPr>
      </w:pPr>
    </w:p>
    <w:p w14:paraId="3D1B762D" w14:textId="77777777" w:rsidR="006B4F9E" w:rsidRPr="006B4F9E" w:rsidRDefault="006B4F9E" w:rsidP="006B4F9E">
      <w:pPr>
        <w:pStyle w:val="Nvel1-SemNum"/>
        <w:tabs>
          <w:tab w:val="clear" w:pos="567"/>
        </w:tabs>
        <w:spacing w:before="0" w:after="0" w:line="240" w:lineRule="auto"/>
        <w:rPr>
          <w:sz w:val="18"/>
          <w:szCs w:val="18"/>
          <w:lang w:eastAsia="zh-CN" w:bidi="hi-IN"/>
        </w:rPr>
      </w:pPr>
      <w:r w:rsidRPr="006B4F9E">
        <w:rPr>
          <w:sz w:val="18"/>
          <w:szCs w:val="18"/>
          <w:lang w:eastAsia="zh-CN" w:bidi="hi-IN"/>
        </w:rPr>
        <w:t>Qualificação Técnica</w:t>
      </w:r>
    </w:p>
    <w:p w14:paraId="61916972" w14:textId="77777777" w:rsidR="006B4F9E" w:rsidRPr="006B4F9E" w:rsidRDefault="006B4F9E" w:rsidP="006B4F9E">
      <w:pPr>
        <w:pStyle w:val="Nvel1-SemNum"/>
        <w:tabs>
          <w:tab w:val="clear" w:pos="567"/>
        </w:tabs>
        <w:spacing w:before="0" w:after="0" w:line="240" w:lineRule="auto"/>
        <w:rPr>
          <w:sz w:val="18"/>
          <w:szCs w:val="18"/>
          <w:lang w:eastAsia="zh-CN" w:bidi="hi-IN"/>
        </w:rPr>
      </w:pPr>
    </w:p>
    <w:p w14:paraId="22873719" w14:textId="77777777" w:rsidR="006B4F9E" w:rsidRPr="006B4F9E" w:rsidRDefault="006B4F9E" w:rsidP="00D03D42">
      <w:pPr>
        <w:pStyle w:val="Nivel2"/>
        <w:numPr>
          <w:ilvl w:val="1"/>
          <w:numId w:val="25"/>
        </w:numPr>
        <w:suppressAutoHyphens/>
        <w:autoSpaceDN w:val="0"/>
        <w:spacing w:before="0" w:after="0" w:line="240" w:lineRule="auto"/>
        <w:ind w:left="0" w:firstLine="0"/>
        <w:rPr>
          <w:sz w:val="18"/>
          <w:szCs w:val="18"/>
        </w:rPr>
      </w:pPr>
      <w:r w:rsidRPr="006B4F9E">
        <w:rPr>
          <w:sz w:val="18"/>
          <w:szCs w:val="18"/>
        </w:rPr>
        <w:t>Comprovação de aptidão para a prestação de serviços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8597726" w14:textId="77777777" w:rsidR="006B4F9E" w:rsidRPr="006B4F9E" w:rsidRDefault="006B4F9E" w:rsidP="00D03D42">
      <w:pPr>
        <w:pStyle w:val="Nivel2"/>
        <w:numPr>
          <w:ilvl w:val="0"/>
          <w:numId w:val="0"/>
        </w:numPr>
        <w:suppressAutoHyphens/>
        <w:autoSpaceDN w:val="0"/>
        <w:spacing w:before="0" w:after="0" w:line="240" w:lineRule="auto"/>
        <w:ind w:left="360"/>
        <w:rPr>
          <w:sz w:val="18"/>
          <w:szCs w:val="18"/>
        </w:rPr>
      </w:pPr>
    </w:p>
    <w:p w14:paraId="5B3CC811" w14:textId="77777777" w:rsidR="006B4F9E" w:rsidRPr="006B4F9E" w:rsidRDefault="006B4F9E" w:rsidP="006B4F9E">
      <w:pPr>
        <w:numPr>
          <w:ilvl w:val="0"/>
          <w:numId w:val="22"/>
        </w:numPr>
        <w:ind w:left="851"/>
        <w:jc w:val="both"/>
        <w:rPr>
          <w:rFonts w:ascii="Arial" w:eastAsia="Arial" w:hAnsi="Arial" w:cs="Arial"/>
          <w:color w:val="000000"/>
          <w:sz w:val="18"/>
          <w:szCs w:val="18"/>
        </w:rPr>
      </w:pPr>
      <w:r w:rsidRPr="006B4F9E">
        <w:rPr>
          <w:rFonts w:ascii="Arial" w:eastAsia="Arial" w:hAnsi="Arial" w:cs="Arial"/>
          <w:color w:val="000000"/>
          <w:sz w:val="18"/>
          <w:szCs w:val="18"/>
        </w:rPr>
        <w:t>Os atestados de capacidade técnica poderão ser apresentados em nome da matriz ou da filial do fornecedor.</w:t>
      </w:r>
    </w:p>
    <w:p w14:paraId="45D41728" w14:textId="77777777" w:rsidR="006B4F9E" w:rsidRPr="006B4F9E" w:rsidRDefault="006B4F9E" w:rsidP="006B4F9E">
      <w:pPr>
        <w:pStyle w:val="PargrafodaLista"/>
        <w:ind w:left="851"/>
        <w:jc w:val="both"/>
        <w:rPr>
          <w:rFonts w:ascii="Arial" w:eastAsia="Arial" w:hAnsi="Arial" w:cs="Arial"/>
          <w:color w:val="000000"/>
          <w:sz w:val="18"/>
          <w:szCs w:val="18"/>
        </w:rPr>
      </w:pPr>
    </w:p>
    <w:p w14:paraId="74893158" w14:textId="77777777" w:rsidR="006B4F9E" w:rsidRDefault="006B4F9E" w:rsidP="006B4F9E">
      <w:pPr>
        <w:numPr>
          <w:ilvl w:val="0"/>
          <w:numId w:val="22"/>
        </w:numPr>
        <w:ind w:left="851"/>
        <w:jc w:val="both"/>
        <w:rPr>
          <w:rFonts w:ascii="Arial" w:eastAsia="Arial" w:hAnsi="Arial" w:cs="Arial"/>
          <w:color w:val="000000"/>
          <w:sz w:val="18"/>
          <w:szCs w:val="18"/>
        </w:rPr>
      </w:pPr>
      <w:r w:rsidRPr="006B4F9E">
        <w:rPr>
          <w:rFonts w:ascii="Arial" w:eastAsia="Arial" w:hAnsi="Arial" w:cs="Arial"/>
          <w:color w:val="000000"/>
          <w:sz w:val="18"/>
          <w:szCs w:val="18"/>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E36F8AD" w14:textId="77777777" w:rsidR="00B02808" w:rsidRPr="006B4F9E" w:rsidRDefault="00B02808" w:rsidP="005E4919">
      <w:pPr>
        <w:jc w:val="both"/>
        <w:rPr>
          <w:rFonts w:ascii="Arial" w:eastAsia="Arial" w:hAnsi="Arial" w:cs="Arial"/>
          <w:color w:val="000000"/>
          <w:sz w:val="18"/>
          <w:szCs w:val="18"/>
        </w:rPr>
      </w:pPr>
    </w:p>
    <w:p w14:paraId="2DEEDA7E" w14:textId="77777777" w:rsidR="006B4F9E" w:rsidRPr="006B4F9E" w:rsidRDefault="006B4F9E" w:rsidP="006B4F9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bookmarkStart w:id="5" w:name="_Hlk162968205"/>
      <w:r w:rsidRPr="006B4F9E">
        <w:rPr>
          <w:rFonts w:ascii="Arial" w:hAnsi="Arial" w:cs="Arial"/>
          <w:b/>
          <w:bCs/>
          <w:sz w:val="18"/>
          <w:szCs w:val="18"/>
        </w:rPr>
        <w:t>10. DAS GARANTIAS EXIGIDAS E OFERTADAS</w:t>
      </w:r>
    </w:p>
    <w:p w14:paraId="3F40DEDA" w14:textId="77777777" w:rsidR="006B4F9E" w:rsidRPr="006B4F9E" w:rsidRDefault="006B4F9E" w:rsidP="006B4F9E">
      <w:pPr>
        <w:pStyle w:val="PargrafodaLista"/>
        <w:ind w:left="0"/>
        <w:jc w:val="both"/>
        <w:rPr>
          <w:rFonts w:ascii="Arial" w:hAnsi="Arial" w:cs="Arial"/>
          <w:sz w:val="18"/>
          <w:szCs w:val="18"/>
        </w:rPr>
      </w:pPr>
    </w:p>
    <w:p w14:paraId="36B22B2F" w14:textId="77777777" w:rsidR="006B4F9E" w:rsidRPr="006B4F9E" w:rsidRDefault="006B4F9E" w:rsidP="006B4F9E">
      <w:pPr>
        <w:pStyle w:val="PargrafodaLista"/>
        <w:ind w:left="0"/>
        <w:jc w:val="both"/>
        <w:rPr>
          <w:rFonts w:ascii="Arial" w:hAnsi="Arial" w:cs="Arial"/>
          <w:sz w:val="18"/>
          <w:szCs w:val="18"/>
        </w:rPr>
      </w:pPr>
      <w:r w:rsidRPr="006B4F9E">
        <w:rPr>
          <w:rFonts w:ascii="Arial" w:hAnsi="Arial" w:cs="Arial"/>
          <w:sz w:val="18"/>
          <w:szCs w:val="18"/>
        </w:rPr>
        <w:t>10.1. Não se aplica.</w:t>
      </w:r>
    </w:p>
    <w:p w14:paraId="6C2F89AE" w14:textId="77777777" w:rsidR="006B4F9E" w:rsidRPr="006B4F9E" w:rsidRDefault="006B4F9E" w:rsidP="006B4F9E">
      <w:pPr>
        <w:pStyle w:val="PargrafodaLista"/>
        <w:ind w:left="0"/>
        <w:jc w:val="both"/>
        <w:rPr>
          <w:rFonts w:ascii="Arial" w:hAnsi="Arial" w:cs="Arial"/>
          <w:sz w:val="18"/>
          <w:szCs w:val="18"/>
        </w:rPr>
      </w:pPr>
      <w:bookmarkStart w:id="6" w:name="_Hlk162968249"/>
      <w:bookmarkStart w:id="7" w:name="_Hlk162968230"/>
      <w:bookmarkEnd w:id="5"/>
    </w:p>
    <w:p w14:paraId="76C1CFB8" w14:textId="77777777" w:rsidR="006B4F9E" w:rsidRPr="006B4F9E" w:rsidRDefault="006B4F9E" w:rsidP="006B4F9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6B4F9E">
        <w:rPr>
          <w:rFonts w:ascii="Arial" w:hAnsi="Arial" w:cs="Arial"/>
          <w:b/>
          <w:bCs/>
          <w:sz w:val="18"/>
          <w:szCs w:val="18"/>
        </w:rPr>
        <w:t xml:space="preserve">11. ESTIMATIVAS DO VALOR DA CONTRATAÇÃO </w:t>
      </w:r>
    </w:p>
    <w:p w14:paraId="044ABB43" w14:textId="77777777" w:rsidR="00A96143" w:rsidRDefault="00A96143" w:rsidP="00A96143">
      <w:pPr>
        <w:pStyle w:val="Nivel2"/>
        <w:numPr>
          <w:ilvl w:val="0"/>
          <w:numId w:val="0"/>
        </w:numPr>
        <w:suppressAutoHyphens/>
        <w:autoSpaceDN w:val="0"/>
        <w:spacing w:before="0" w:after="0" w:line="240" w:lineRule="auto"/>
        <w:ind w:left="426" w:hanging="432"/>
        <w:jc w:val="left"/>
        <w:rPr>
          <w:sz w:val="18"/>
          <w:szCs w:val="18"/>
        </w:rPr>
      </w:pPr>
      <w:bookmarkStart w:id="8" w:name="_Hlk162968276"/>
      <w:bookmarkEnd w:id="6"/>
    </w:p>
    <w:p w14:paraId="41FE9EBB" w14:textId="77777777" w:rsidR="006B4F9E" w:rsidRPr="006B4F9E" w:rsidRDefault="00A96143" w:rsidP="00A96143">
      <w:pPr>
        <w:pStyle w:val="Nivel2"/>
        <w:numPr>
          <w:ilvl w:val="0"/>
          <w:numId w:val="0"/>
        </w:numPr>
        <w:suppressAutoHyphens/>
        <w:autoSpaceDN w:val="0"/>
        <w:spacing w:before="0" w:after="0" w:line="240" w:lineRule="auto"/>
        <w:ind w:left="426" w:hanging="432"/>
        <w:jc w:val="left"/>
        <w:rPr>
          <w:sz w:val="18"/>
          <w:szCs w:val="18"/>
        </w:rPr>
      </w:pPr>
      <w:r>
        <w:rPr>
          <w:sz w:val="18"/>
          <w:szCs w:val="18"/>
        </w:rPr>
        <w:t>11.1.</w:t>
      </w:r>
      <w:r w:rsidR="006B4F9E" w:rsidRPr="006B4F9E">
        <w:rPr>
          <w:sz w:val="18"/>
          <w:szCs w:val="18"/>
        </w:rPr>
        <w:t xml:space="preserve">O custo estimado total da contratação ou valor de referência para aplicação do </w:t>
      </w:r>
      <w:r w:rsidR="006B4F9E" w:rsidRPr="00952B56">
        <w:rPr>
          <w:b/>
          <w:sz w:val="18"/>
          <w:szCs w:val="18"/>
        </w:rPr>
        <w:t>MENOR PREÇO</w:t>
      </w:r>
      <w:r w:rsidR="00952B56" w:rsidRPr="00952B56">
        <w:rPr>
          <w:b/>
          <w:sz w:val="18"/>
          <w:szCs w:val="18"/>
        </w:rPr>
        <w:t xml:space="preserve"> GLOBAL</w:t>
      </w:r>
      <w:r w:rsidR="006B4F9E" w:rsidRPr="006B4F9E">
        <w:rPr>
          <w:sz w:val="18"/>
          <w:szCs w:val="18"/>
        </w:rPr>
        <w:t xml:space="preserve"> será o constante da planilha orçamentária anexa a este documento, conforme preconiza o item 1.2 do presente termo.</w:t>
      </w:r>
    </w:p>
    <w:p w14:paraId="601C37E9" w14:textId="77777777" w:rsidR="006B4F9E" w:rsidRPr="006B4F9E" w:rsidRDefault="006B4F9E" w:rsidP="00D03D42">
      <w:pPr>
        <w:pStyle w:val="Nivel2"/>
        <w:numPr>
          <w:ilvl w:val="0"/>
          <w:numId w:val="0"/>
        </w:numPr>
        <w:suppressAutoHyphens/>
        <w:autoSpaceDN w:val="0"/>
        <w:spacing w:before="0" w:after="0" w:line="240" w:lineRule="auto"/>
        <w:ind w:left="360"/>
        <w:rPr>
          <w:sz w:val="18"/>
          <w:szCs w:val="18"/>
        </w:rPr>
      </w:pPr>
    </w:p>
    <w:p w14:paraId="3599C687" w14:textId="77777777" w:rsidR="006B4F9E" w:rsidRPr="006B4F9E" w:rsidRDefault="006B4F9E" w:rsidP="00D03D42">
      <w:pPr>
        <w:pStyle w:val="Nivel2"/>
        <w:numPr>
          <w:ilvl w:val="0"/>
          <w:numId w:val="0"/>
        </w:numPr>
        <w:suppressAutoHyphens/>
        <w:autoSpaceDN w:val="0"/>
        <w:spacing w:before="0" w:after="0" w:line="240" w:lineRule="auto"/>
        <w:rPr>
          <w:sz w:val="18"/>
          <w:szCs w:val="18"/>
        </w:rPr>
      </w:pPr>
      <w:r w:rsidRPr="006B4F9E">
        <w:rPr>
          <w:sz w:val="18"/>
          <w:szCs w:val="18"/>
        </w:rPr>
        <w:t>11.</w:t>
      </w:r>
      <w:r w:rsidR="00A96143">
        <w:rPr>
          <w:sz w:val="18"/>
          <w:szCs w:val="18"/>
        </w:rPr>
        <w:t>2</w:t>
      </w:r>
      <w:r w:rsidRPr="006B4F9E">
        <w:rPr>
          <w:sz w:val="18"/>
          <w:szCs w:val="18"/>
        </w:rPr>
        <w:t>. 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14:paraId="6761FD8F" w14:textId="77777777" w:rsidR="006B4F9E" w:rsidRPr="006B4F9E" w:rsidRDefault="006B4F9E" w:rsidP="00D03D42">
      <w:pPr>
        <w:pStyle w:val="Nivel2"/>
        <w:numPr>
          <w:ilvl w:val="0"/>
          <w:numId w:val="0"/>
        </w:numPr>
        <w:suppressAutoHyphens/>
        <w:autoSpaceDN w:val="0"/>
        <w:spacing w:before="0" w:after="0" w:line="240" w:lineRule="auto"/>
        <w:ind w:left="360"/>
        <w:rPr>
          <w:sz w:val="18"/>
          <w:szCs w:val="18"/>
        </w:rPr>
      </w:pPr>
    </w:p>
    <w:p w14:paraId="354952F5" w14:textId="77777777" w:rsidR="006B4F9E" w:rsidRPr="006B4F9E" w:rsidRDefault="006B4F9E" w:rsidP="006B4F9E">
      <w:pPr>
        <w:pStyle w:val="Nivel3"/>
        <w:numPr>
          <w:ilvl w:val="0"/>
          <w:numId w:val="20"/>
        </w:numPr>
        <w:spacing w:before="0" w:after="0" w:line="240" w:lineRule="auto"/>
        <w:ind w:left="714" w:hanging="357"/>
        <w:rPr>
          <w:sz w:val="18"/>
          <w:szCs w:val="18"/>
        </w:rPr>
      </w:pPr>
      <w:r w:rsidRPr="006B4F9E">
        <w:rPr>
          <w:sz w:val="18"/>
          <w:szCs w:val="18"/>
        </w:rPr>
        <w:t xml:space="preserve">em caso de força maior, caso fortuito ou fato do príncipe ou em decorrência de fatos imprevisíveis ou previsíveis de consequências incalculáveis, que inviabilizem a execução da ata tal como pactuada, nos termos do disposto na </w:t>
      </w:r>
      <w:hyperlink r:id="rId6" w:anchor="art124iid">
        <w:r w:rsidRPr="006B4F9E">
          <w:rPr>
            <w:rStyle w:val="Hyperlink"/>
            <w:rFonts w:eastAsia="Arial" w:cs="Arial"/>
            <w:sz w:val="18"/>
            <w:szCs w:val="18"/>
          </w:rPr>
          <w:t>alínea “d” do inciso II do caput do art. 124 da Lei nº 14.133, de 2021;</w:t>
        </w:r>
      </w:hyperlink>
    </w:p>
    <w:p w14:paraId="59004C15" w14:textId="77777777" w:rsidR="006B4F9E" w:rsidRPr="006B4F9E" w:rsidRDefault="006B4F9E" w:rsidP="006B4F9E">
      <w:pPr>
        <w:pStyle w:val="Nivel3"/>
        <w:numPr>
          <w:ilvl w:val="0"/>
          <w:numId w:val="0"/>
        </w:numPr>
        <w:spacing w:before="0" w:after="0"/>
        <w:ind w:left="714"/>
        <w:rPr>
          <w:sz w:val="18"/>
          <w:szCs w:val="18"/>
        </w:rPr>
      </w:pPr>
    </w:p>
    <w:p w14:paraId="7B739B9D" w14:textId="77777777" w:rsidR="006B4F9E" w:rsidRPr="006B4F9E" w:rsidRDefault="006B4F9E" w:rsidP="006B4F9E">
      <w:pPr>
        <w:pStyle w:val="Nivel3"/>
        <w:numPr>
          <w:ilvl w:val="0"/>
          <w:numId w:val="20"/>
        </w:numPr>
        <w:spacing w:before="0" w:after="0" w:line="240" w:lineRule="auto"/>
        <w:ind w:left="714" w:hanging="357"/>
        <w:rPr>
          <w:sz w:val="18"/>
          <w:szCs w:val="18"/>
        </w:rPr>
      </w:pPr>
      <w:r w:rsidRPr="006B4F9E">
        <w:rPr>
          <w:sz w:val="18"/>
          <w:szCs w:val="18"/>
        </w:rPr>
        <w:t>em caso de criação, alteração ou extinção de quaisquer tributos ou encargos legais ou superveniência de disposições legais, com comprovada repercussão sobre os preços registrados;</w:t>
      </w:r>
    </w:p>
    <w:p w14:paraId="1D25DC02" w14:textId="77777777" w:rsidR="006B4F9E" w:rsidRPr="006B4F9E" w:rsidRDefault="006B4F9E" w:rsidP="006B4F9E">
      <w:pPr>
        <w:pStyle w:val="Nivel3"/>
        <w:numPr>
          <w:ilvl w:val="0"/>
          <w:numId w:val="0"/>
        </w:numPr>
        <w:spacing w:before="0" w:after="0"/>
        <w:ind w:left="714"/>
        <w:rPr>
          <w:sz w:val="18"/>
          <w:szCs w:val="18"/>
        </w:rPr>
      </w:pPr>
    </w:p>
    <w:p w14:paraId="507609E0" w14:textId="77777777" w:rsidR="006B4F9E" w:rsidRPr="006B4F9E" w:rsidRDefault="006B4F9E" w:rsidP="006B4F9E">
      <w:pPr>
        <w:pStyle w:val="Nivel3"/>
        <w:numPr>
          <w:ilvl w:val="0"/>
          <w:numId w:val="20"/>
        </w:numPr>
        <w:spacing w:before="0" w:after="0" w:line="240" w:lineRule="auto"/>
        <w:ind w:left="714" w:hanging="357"/>
        <w:rPr>
          <w:sz w:val="18"/>
          <w:szCs w:val="18"/>
        </w:rPr>
      </w:pPr>
      <w:r w:rsidRPr="006B4F9E">
        <w:rPr>
          <w:sz w:val="18"/>
          <w:szCs w:val="18"/>
        </w:rPr>
        <w:t>serão reajustados os preços registrados, respeitada a contagem da anualidade e o índice previsto para a contratação; ou</w:t>
      </w:r>
    </w:p>
    <w:p w14:paraId="5B65A559" w14:textId="77777777" w:rsidR="006B4F9E" w:rsidRPr="006B4F9E" w:rsidRDefault="006B4F9E" w:rsidP="006B4F9E">
      <w:pPr>
        <w:pStyle w:val="Nivel3"/>
        <w:numPr>
          <w:ilvl w:val="0"/>
          <w:numId w:val="0"/>
        </w:numPr>
        <w:spacing w:before="0" w:after="0"/>
        <w:ind w:left="714"/>
        <w:rPr>
          <w:sz w:val="18"/>
          <w:szCs w:val="18"/>
        </w:rPr>
      </w:pPr>
    </w:p>
    <w:p w14:paraId="65853267" w14:textId="77777777" w:rsidR="006B4F9E" w:rsidRPr="006B4F9E" w:rsidRDefault="006B4F9E" w:rsidP="006B4F9E">
      <w:pPr>
        <w:pStyle w:val="Nivel3"/>
        <w:numPr>
          <w:ilvl w:val="0"/>
          <w:numId w:val="20"/>
        </w:numPr>
        <w:spacing w:before="0" w:after="0" w:line="240" w:lineRule="auto"/>
        <w:ind w:left="714" w:hanging="357"/>
        <w:rPr>
          <w:sz w:val="18"/>
          <w:szCs w:val="18"/>
        </w:rPr>
      </w:pPr>
      <w:r w:rsidRPr="006B4F9E">
        <w:rPr>
          <w:sz w:val="18"/>
          <w:szCs w:val="18"/>
        </w:rPr>
        <w:t>poderão ser repactuados, a pedido do interessado, conforme critérios definidos para a contratação.</w:t>
      </w:r>
    </w:p>
    <w:bookmarkEnd w:id="7"/>
    <w:bookmarkEnd w:id="8"/>
    <w:p w14:paraId="41EB88E9" w14:textId="77777777" w:rsidR="006B4F9E" w:rsidRPr="006B4F9E" w:rsidRDefault="006B4F9E" w:rsidP="006B4F9E">
      <w:pPr>
        <w:pStyle w:val="Nivel3"/>
        <w:numPr>
          <w:ilvl w:val="0"/>
          <w:numId w:val="0"/>
        </w:numPr>
        <w:spacing w:before="0" w:after="0"/>
        <w:rPr>
          <w:sz w:val="18"/>
          <w:szCs w:val="18"/>
        </w:rPr>
      </w:pPr>
    </w:p>
    <w:p w14:paraId="03F03747" w14:textId="77777777" w:rsidR="006B4F9E" w:rsidRPr="006B4F9E" w:rsidRDefault="006B4F9E" w:rsidP="006B4F9E">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6B4F9E">
        <w:rPr>
          <w:rFonts w:ascii="Arial" w:hAnsi="Arial" w:cs="Arial"/>
          <w:b/>
          <w:bCs/>
          <w:sz w:val="18"/>
          <w:szCs w:val="18"/>
        </w:rPr>
        <w:t>12. ADEQUAÇÃO ORÇAMENTÁRIA</w:t>
      </w:r>
    </w:p>
    <w:p w14:paraId="31855019" w14:textId="77777777" w:rsidR="006B4F9E" w:rsidRPr="006B4F9E" w:rsidRDefault="006B4F9E" w:rsidP="00D03D42">
      <w:pPr>
        <w:pStyle w:val="Nivel2"/>
        <w:numPr>
          <w:ilvl w:val="0"/>
          <w:numId w:val="0"/>
        </w:numPr>
        <w:spacing w:before="0" w:after="0" w:line="240" w:lineRule="auto"/>
        <w:ind w:left="360"/>
        <w:rPr>
          <w:sz w:val="18"/>
          <w:szCs w:val="18"/>
        </w:rPr>
      </w:pPr>
      <w:bookmarkStart w:id="9" w:name="_Hlk162968380"/>
    </w:p>
    <w:p w14:paraId="625E967D" w14:textId="77777777" w:rsidR="006B4F9E" w:rsidRPr="006B4F9E" w:rsidRDefault="006B4F9E" w:rsidP="00D03D42">
      <w:pPr>
        <w:pStyle w:val="Nivel2"/>
        <w:numPr>
          <w:ilvl w:val="0"/>
          <w:numId w:val="0"/>
        </w:numPr>
        <w:spacing w:before="0" w:after="0" w:line="240" w:lineRule="auto"/>
        <w:ind w:left="360"/>
        <w:rPr>
          <w:sz w:val="18"/>
          <w:szCs w:val="18"/>
        </w:rPr>
      </w:pPr>
      <w:r w:rsidRPr="006B4F9E">
        <w:rPr>
          <w:sz w:val="18"/>
          <w:szCs w:val="18"/>
        </w:rPr>
        <w:t>12.1. As despesas decorrentes da presente contratação correrão à conta de recursos específicos consignados no Orçamento Municipal.</w:t>
      </w:r>
    </w:p>
    <w:p w14:paraId="61C01738" w14:textId="77777777" w:rsidR="006B4F9E" w:rsidRPr="006B4F9E" w:rsidRDefault="006B4F9E" w:rsidP="00D03D42">
      <w:pPr>
        <w:pStyle w:val="Nivel2"/>
        <w:numPr>
          <w:ilvl w:val="0"/>
          <w:numId w:val="0"/>
        </w:numPr>
        <w:spacing w:before="0" w:after="0" w:line="240" w:lineRule="auto"/>
        <w:ind w:left="360"/>
        <w:rPr>
          <w:sz w:val="18"/>
          <w:szCs w:val="18"/>
        </w:rPr>
      </w:pPr>
    </w:p>
    <w:p w14:paraId="2147A912" w14:textId="77777777" w:rsidR="006B4F9E" w:rsidRPr="006B4F9E" w:rsidRDefault="006B4F9E" w:rsidP="00D03D42">
      <w:pPr>
        <w:pStyle w:val="Nivel2"/>
        <w:numPr>
          <w:ilvl w:val="0"/>
          <w:numId w:val="0"/>
        </w:numPr>
        <w:spacing w:before="0" w:after="0" w:line="240" w:lineRule="auto"/>
        <w:ind w:left="360"/>
        <w:rPr>
          <w:sz w:val="18"/>
          <w:szCs w:val="18"/>
        </w:rPr>
      </w:pPr>
      <w:r w:rsidRPr="006B4F9E">
        <w:rPr>
          <w:sz w:val="18"/>
          <w:szCs w:val="18"/>
        </w:rPr>
        <w:t>12.2. A contratação será atendida pelas seguintes dotações:</w:t>
      </w:r>
    </w:p>
    <w:p w14:paraId="552DD654" w14:textId="77777777" w:rsidR="006B4F9E" w:rsidRPr="006B4F9E" w:rsidRDefault="006B4F9E" w:rsidP="00D03D42">
      <w:pPr>
        <w:pStyle w:val="Nivel2"/>
        <w:numPr>
          <w:ilvl w:val="0"/>
          <w:numId w:val="0"/>
        </w:numPr>
        <w:spacing w:before="0" w:after="0" w:line="240" w:lineRule="auto"/>
        <w:ind w:left="360"/>
        <w:rPr>
          <w:sz w:val="18"/>
          <w:szCs w:val="18"/>
        </w:rPr>
      </w:pPr>
    </w:p>
    <w:p w14:paraId="5A843698" w14:textId="77777777" w:rsidR="006B4F9E" w:rsidRPr="006B4F9E" w:rsidRDefault="00F86C52" w:rsidP="00D03D42">
      <w:pPr>
        <w:pStyle w:val="Nivel2"/>
        <w:numPr>
          <w:ilvl w:val="0"/>
          <w:numId w:val="0"/>
        </w:numPr>
        <w:spacing w:line="240" w:lineRule="auto"/>
        <w:ind w:left="360"/>
        <w:rPr>
          <w:sz w:val="18"/>
          <w:szCs w:val="18"/>
        </w:rPr>
      </w:pPr>
      <w:bookmarkStart w:id="10" w:name="_Hlk163139522"/>
      <w:r w:rsidRPr="006B1FF6">
        <w:rPr>
          <w:sz w:val="18"/>
          <w:szCs w:val="18"/>
        </w:rPr>
        <w:t>12.3 Secretaria</w:t>
      </w:r>
      <w:r w:rsidR="006B4F9E" w:rsidRPr="006B1FF6">
        <w:rPr>
          <w:sz w:val="18"/>
          <w:szCs w:val="18"/>
        </w:rPr>
        <w:t xml:space="preserve"> </w:t>
      </w:r>
      <w:r w:rsidR="006B1FF6" w:rsidRPr="006B1FF6">
        <w:rPr>
          <w:sz w:val="18"/>
          <w:szCs w:val="18"/>
        </w:rPr>
        <w:t>Municipal de Educação,</w:t>
      </w:r>
      <w:r w:rsidR="006B1FF6" w:rsidRPr="006B1FF6">
        <w:t xml:space="preserve"> </w:t>
      </w:r>
      <w:r w:rsidR="006B1FF6" w:rsidRPr="006B1FF6">
        <w:rPr>
          <w:sz w:val="18"/>
          <w:szCs w:val="18"/>
        </w:rPr>
        <w:t xml:space="preserve">Cultura, Esporte, Lazer e </w:t>
      </w:r>
      <w:bookmarkEnd w:id="10"/>
      <w:r w:rsidRPr="006B1FF6">
        <w:rPr>
          <w:sz w:val="18"/>
          <w:szCs w:val="18"/>
        </w:rPr>
        <w:t>Turismo:</w:t>
      </w:r>
      <w:r w:rsidR="00C17A37">
        <w:rPr>
          <w:sz w:val="18"/>
          <w:szCs w:val="18"/>
        </w:rPr>
        <w:t xml:space="preserve"> </w:t>
      </w:r>
      <w:r w:rsidR="00C17A37" w:rsidRPr="00C17A37">
        <w:rPr>
          <w:sz w:val="18"/>
          <w:szCs w:val="18"/>
        </w:rPr>
        <w:t>1701.1212200192.052 - 3390.30.00-17040000</w:t>
      </w:r>
    </w:p>
    <w:p w14:paraId="1D2F5C82" w14:textId="77777777" w:rsidR="006B4F9E" w:rsidRPr="006B4F9E" w:rsidRDefault="006B4F9E" w:rsidP="00D03D42">
      <w:pPr>
        <w:pStyle w:val="Nivel2"/>
        <w:numPr>
          <w:ilvl w:val="0"/>
          <w:numId w:val="0"/>
        </w:numPr>
        <w:spacing w:before="0" w:after="0" w:line="240" w:lineRule="auto"/>
        <w:ind w:left="360"/>
        <w:rPr>
          <w:sz w:val="18"/>
          <w:szCs w:val="18"/>
        </w:rPr>
      </w:pPr>
    </w:p>
    <w:p w14:paraId="3CFCA14C" w14:textId="77777777" w:rsidR="006B4F9E" w:rsidRPr="006B4F9E" w:rsidRDefault="00D03D42" w:rsidP="00D03D42">
      <w:pPr>
        <w:pStyle w:val="Nivel2"/>
        <w:numPr>
          <w:ilvl w:val="0"/>
          <w:numId w:val="0"/>
        </w:numPr>
        <w:spacing w:before="0" w:after="0" w:line="240" w:lineRule="auto"/>
        <w:rPr>
          <w:sz w:val="18"/>
          <w:szCs w:val="18"/>
        </w:rPr>
      </w:pPr>
      <w:r>
        <w:rPr>
          <w:sz w:val="18"/>
          <w:szCs w:val="18"/>
        </w:rPr>
        <w:t xml:space="preserve">        </w:t>
      </w:r>
      <w:r w:rsidR="006B4F9E" w:rsidRPr="006B4F9E">
        <w:rPr>
          <w:sz w:val="18"/>
          <w:szCs w:val="18"/>
        </w:rPr>
        <w:t>12</w:t>
      </w:r>
      <w:r>
        <w:rPr>
          <w:sz w:val="18"/>
          <w:szCs w:val="18"/>
        </w:rPr>
        <w:t>.4</w:t>
      </w:r>
      <w:r w:rsidR="006B4F9E" w:rsidRPr="006B4F9E">
        <w:rPr>
          <w:sz w:val="18"/>
          <w:szCs w:val="18"/>
        </w:rPr>
        <w:t>. A dotação relativa aos exercícios financeiros subsequentes será indicada após aprovação da Lei Orçamentária respectiva e liberação dos créditos correspondentes, mediante apostilamento.</w:t>
      </w:r>
    </w:p>
    <w:bookmarkEnd w:id="9"/>
    <w:p w14:paraId="42C4B1AF" w14:textId="77777777" w:rsidR="006B4F9E" w:rsidRPr="006B4F9E" w:rsidRDefault="006B4F9E" w:rsidP="006B4F9E">
      <w:pPr>
        <w:pBdr>
          <w:bar w:val="single" w:sz="4" w:color="auto"/>
        </w:pBdr>
        <w:contextualSpacing/>
        <w:jc w:val="both"/>
        <w:rPr>
          <w:rFonts w:ascii="Arial" w:hAnsi="Arial" w:cs="Arial"/>
          <w:b/>
          <w:sz w:val="18"/>
          <w:szCs w:val="18"/>
          <w:lang w:val="it-IT"/>
        </w:rPr>
      </w:pPr>
      <w:r w:rsidRPr="006B4F9E">
        <w:rPr>
          <w:rFonts w:ascii="Arial" w:hAnsi="Arial" w:cs="Arial"/>
          <w:b/>
          <w:sz w:val="18"/>
          <w:szCs w:val="18"/>
          <w:lang w:val="it-IT"/>
        </w:rPr>
        <w:t xml:space="preserve">     </w:t>
      </w:r>
    </w:p>
    <w:p w14:paraId="0EE14E95" w14:textId="77777777" w:rsidR="006B4F9E" w:rsidRPr="006B4F9E" w:rsidRDefault="006B4F9E" w:rsidP="003706F1">
      <w:pPr>
        <w:jc w:val="both"/>
        <w:rPr>
          <w:rFonts w:ascii="Arial" w:hAnsi="Arial" w:cs="Arial"/>
          <w:color w:val="000000"/>
          <w:sz w:val="18"/>
          <w:szCs w:val="18"/>
        </w:rPr>
      </w:pPr>
    </w:p>
    <w:p w14:paraId="749072F5" w14:textId="77777777" w:rsidR="006B4F9E" w:rsidRPr="006B4F9E" w:rsidRDefault="006B4F9E" w:rsidP="004D4D30">
      <w:pPr>
        <w:jc w:val="right"/>
        <w:rPr>
          <w:rFonts w:ascii="Arial" w:hAnsi="Arial" w:cs="Arial"/>
          <w:bCs/>
          <w:sz w:val="18"/>
          <w:szCs w:val="18"/>
        </w:rPr>
      </w:pPr>
      <w:r w:rsidRPr="006B4F9E">
        <w:rPr>
          <w:rFonts w:ascii="Arial" w:hAnsi="Arial" w:cs="Arial"/>
          <w:bCs/>
          <w:sz w:val="18"/>
          <w:szCs w:val="18"/>
        </w:rPr>
        <w:t xml:space="preserve">Sumidouro, </w:t>
      </w:r>
      <w:r w:rsidR="00B943F9">
        <w:rPr>
          <w:rFonts w:ascii="Arial" w:hAnsi="Arial" w:cs="Arial"/>
          <w:bCs/>
          <w:sz w:val="18"/>
          <w:szCs w:val="18"/>
        </w:rPr>
        <w:t>26</w:t>
      </w:r>
      <w:r w:rsidRPr="006B4F9E">
        <w:rPr>
          <w:rFonts w:ascii="Arial" w:hAnsi="Arial" w:cs="Arial"/>
          <w:bCs/>
          <w:sz w:val="18"/>
          <w:szCs w:val="18"/>
        </w:rPr>
        <w:t xml:space="preserve"> de </w:t>
      </w:r>
      <w:r w:rsidR="00007E71">
        <w:rPr>
          <w:rFonts w:ascii="Arial" w:hAnsi="Arial" w:cs="Arial"/>
          <w:bCs/>
          <w:sz w:val="18"/>
          <w:szCs w:val="18"/>
        </w:rPr>
        <w:t>abril</w:t>
      </w:r>
      <w:r w:rsidRPr="006B4F9E">
        <w:rPr>
          <w:rFonts w:ascii="Arial" w:hAnsi="Arial" w:cs="Arial"/>
          <w:bCs/>
          <w:sz w:val="18"/>
          <w:szCs w:val="18"/>
        </w:rPr>
        <w:t xml:space="preserve"> 2024.</w:t>
      </w:r>
    </w:p>
    <w:p w14:paraId="6497101F" w14:textId="77777777" w:rsidR="006B4F9E" w:rsidRPr="006B4F9E" w:rsidRDefault="006B4F9E" w:rsidP="006B4F9E">
      <w:pPr>
        <w:jc w:val="both"/>
        <w:rPr>
          <w:rFonts w:ascii="Arial" w:hAnsi="Arial" w:cs="Arial"/>
          <w:b/>
          <w:sz w:val="18"/>
          <w:szCs w:val="18"/>
        </w:rPr>
      </w:pPr>
    </w:p>
    <w:p w14:paraId="12525D7D" w14:textId="77777777" w:rsidR="006B4F9E" w:rsidRPr="006B4F9E" w:rsidRDefault="006B4F9E" w:rsidP="006B4F9E">
      <w:pPr>
        <w:pBdr>
          <w:bar w:val="single" w:sz="4" w:color="auto"/>
        </w:pBdr>
        <w:contextualSpacing/>
        <w:jc w:val="both"/>
        <w:rPr>
          <w:rFonts w:ascii="Arial" w:hAnsi="Arial" w:cs="Arial"/>
          <w:b/>
          <w:sz w:val="18"/>
          <w:szCs w:val="18"/>
          <w:lang w:val="it-IT"/>
        </w:rPr>
      </w:pPr>
    </w:p>
    <w:tbl>
      <w:tblPr>
        <w:tblpPr w:leftFromText="141" w:rightFromText="141" w:vertAnchor="text" w:horzAnchor="margin" w:tblpXSpec="center" w:tblpY="-28"/>
        <w:tblW w:w="8873" w:type="dxa"/>
        <w:tblLayout w:type="fixed"/>
        <w:tblCellMar>
          <w:left w:w="10" w:type="dxa"/>
          <w:right w:w="10" w:type="dxa"/>
        </w:tblCellMar>
        <w:tblLook w:val="0000" w:firstRow="0" w:lastRow="0" w:firstColumn="0" w:lastColumn="0" w:noHBand="0" w:noVBand="0"/>
      </w:tblPr>
      <w:tblGrid>
        <w:gridCol w:w="4630"/>
        <w:gridCol w:w="4243"/>
      </w:tblGrid>
      <w:tr w:rsidR="006B4F9E" w:rsidRPr="006B4F9E" w14:paraId="2A208BDE" w14:textId="77777777" w:rsidTr="004D4D30">
        <w:trPr>
          <w:trHeight w:val="1747"/>
        </w:trPr>
        <w:tc>
          <w:tcPr>
            <w:tcW w:w="4630" w:type="dxa"/>
            <w:tcBorders>
              <w:top w:val="single" w:sz="8" w:space="0" w:color="000000"/>
              <w:left w:val="single" w:sz="8" w:space="0" w:color="000000"/>
              <w:bottom w:val="single" w:sz="8" w:space="0" w:color="000000"/>
            </w:tcBorders>
            <w:shd w:val="clear" w:color="auto" w:fill="auto"/>
            <w:tcMar>
              <w:top w:w="55" w:type="dxa"/>
              <w:left w:w="55" w:type="dxa"/>
              <w:bottom w:w="55" w:type="dxa"/>
              <w:right w:w="55" w:type="dxa"/>
            </w:tcMar>
            <w:vAlign w:val="center"/>
          </w:tcPr>
          <w:p w14:paraId="7CD95148" w14:textId="77777777" w:rsidR="006B4F9E" w:rsidRDefault="006B4F9E" w:rsidP="00BF59D6">
            <w:pPr>
              <w:pStyle w:val="TableContents"/>
              <w:rPr>
                <w:rFonts w:ascii="Arial" w:hAnsi="Arial" w:cs="Arial"/>
                <w:bCs/>
                <w:sz w:val="18"/>
                <w:szCs w:val="18"/>
              </w:rPr>
            </w:pPr>
          </w:p>
          <w:p w14:paraId="3810454C" w14:textId="77777777" w:rsidR="004D4D30" w:rsidRDefault="004D4D30" w:rsidP="00BF59D6">
            <w:pPr>
              <w:pStyle w:val="TableContents"/>
              <w:rPr>
                <w:rFonts w:ascii="Arial" w:hAnsi="Arial" w:cs="Arial"/>
                <w:bCs/>
                <w:sz w:val="18"/>
                <w:szCs w:val="18"/>
              </w:rPr>
            </w:pPr>
          </w:p>
          <w:p w14:paraId="633F3E1D" w14:textId="77777777" w:rsidR="004D4D30" w:rsidRPr="006B4F9E" w:rsidRDefault="004D4D30" w:rsidP="00BF59D6">
            <w:pPr>
              <w:pStyle w:val="TableContents"/>
              <w:rPr>
                <w:rFonts w:ascii="Arial" w:hAnsi="Arial" w:cs="Arial"/>
                <w:bCs/>
                <w:sz w:val="18"/>
                <w:szCs w:val="18"/>
              </w:rPr>
            </w:pPr>
          </w:p>
          <w:p w14:paraId="0C3EBFA5" w14:textId="77777777" w:rsidR="006B4F9E" w:rsidRPr="006B4F9E" w:rsidRDefault="006B4F9E" w:rsidP="00BF59D6">
            <w:pPr>
              <w:pStyle w:val="TableContents"/>
              <w:jc w:val="center"/>
              <w:rPr>
                <w:rFonts w:ascii="Arial" w:hAnsi="Arial" w:cs="Arial"/>
                <w:bCs/>
                <w:sz w:val="18"/>
                <w:szCs w:val="18"/>
              </w:rPr>
            </w:pPr>
            <w:r w:rsidRPr="006B4F9E">
              <w:rPr>
                <w:rFonts w:ascii="Arial" w:hAnsi="Arial" w:cs="Arial"/>
                <w:bCs/>
                <w:sz w:val="18"/>
                <w:szCs w:val="18"/>
              </w:rPr>
              <w:t>_______________________</w:t>
            </w:r>
          </w:p>
          <w:p w14:paraId="5E4AE000" w14:textId="77777777" w:rsidR="006B4F9E" w:rsidRPr="006B4F9E" w:rsidRDefault="006B4F9E" w:rsidP="00BF59D6">
            <w:pPr>
              <w:pStyle w:val="TableContents"/>
              <w:jc w:val="center"/>
              <w:rPr>
                <w:rFonts w:ascii="Arial" w:hAnsi="Arial" w:cs="Arial"/>
                <w:bCs/>
                <w:sz w:val="18"/>
                <w:szCs w:val="18"/>
              </w:rPr>
            </w:pPr>
            <w:r w:rsidRPr="006B4F9E">
              <w:rPr>
                <w:rFonts w:ascii="Arial" w:hAnsi="Arial" w:cs="Arial"/>
                <w:bCs/>
                <w:sz w:val="18"/>
                <w:szCs w:val="18"/>
              </w:rPr>
              <w:t>Fiscal de Contrato</w:t>
            </w:r>
          </w:p>
          <w:p w14:paraId="79804FA4" w14:textId="77777777" w:rsidR="006B4F9E" w:rsidRPr="006B4F9E" w:rsidRDefault="00007E71" w:rsidP="00BF59D6">
            <w:pPr>
              <w:pStyle w:val="TableContents"/>
              <w:jc w:val="center"/>
              <w:rPr>
                <w:rFonts w:ascii="Arial" w:hAnsi="Arial" w:cs="Arial"/>
                <w:bCs/>
                <w:sz w:val="18"/>
                <w:szCs w:val="18"/>
              </w:rPr>
            </w:pPr>
            <w:proofErr w:type="spellStart"/>
            <w:r>
              <w:rPr>
                <w:rFonts w:ascii="Arial" w:hAnsi="Arial" w:cs="Arial"/>
                <w:bCs/>
                <w:sz w:val="18"/>
                <w:szCs w:val="18"/>
              </w:rPr>
              <w:t>Angela</w:t>
            </w:r>
            <w:proofErr w:type="spellEnd"/>
            <w:r>
              <w:rPr>
                <w:rFonts w:ascii="Arial" w:hAnsi="Arial" w:cs="Arial"/>
                <w:bCs/>
                <w:sz w:val="18"/>
                <w:szCs w:val="18"/>
              </w:rPr>
              <w:t xml:space="preserve"> Paula Moura</w:t>
            </w:r>
          </w:p>
          <w:p w14:paraId="4A7C3925" w14:textId="77777777" w:rsidR="00007E71" w:rsidRDefault="00007E71" w:rsidP="00BF59D6">
            <w:pPr>
              <w:pStyle w:val="TableContents"/>
              <w:jc w:val="center"/>
              <w:rPr>
                <w:rFonts w:ascii="Arial" w:hAnsi="Arial" w:cs="Arial"/>
                <w:bCs/>
                <w:sz w:val="18"/>
                <w:szCs w:val="18"/>
              </w:rPr>
            </w:pPr>
            <w:r>
              <w:rPr>
                <w:rFonts w:ascii="Arial" w:hAnsi="Arial" w:cs="Arial"/>
                <w:bCs/>
                <w:sz w:val="18"/>
                <w:szCs w:val="18"/>
              </w:rPr>
              <w:t xml:space="preserve">Gerente do </w:t>
            </w:r>
            <w:proofErr w:type="spellStart"/>
            <w:r>
              <w:rPr>
                <w:rFonts w:ascii="Arial" w:hAnsi="Arial" w:cs="Arial"/>
                <w:bCs/>
                <w:sz w:val="18"/>
                <w:szCs w:val="18"/>
              </w:rPr>
              <w:t>Depart</w:t>
            </w:r>
            <w:proofErr w:type="spellEnd"/>
            <w:r>
              <w:rPr>
                <w:rFonts w:ascii="Arial" w:hAnsi="Arial" w:cs="Arial"/>
                <w:bCs/>
                <w:sz w:val="18"/>
                <w:szCs w:val="18"/>
              </w:rPr>
              <w:t xml:space="preserve">. do </w:t>
            </w:r>
          </w:p>
          <w:p w14:paraId="1AA90FF1" w14:textId="77777777" w:rsidR="006B4F9E" w:rsidRPr="006B4F9E" w:rsidRDefault="00007E71" w:rsidP="00007E71">
            <w:pPr>
              <w:pStyle w:val="TableContents"/>
              <w:jc w:val="center"/>
              <w:rPr>
                <w:rFonts w:ascii="Arial" w:hAnsi="Arial" w:cs="Arial"/>
                <w:bCs/>
                <w:sz w:val="18"/>
                <w:szCs w:val="18"/>
              </w:rPr>
            </w:pPr>
            <w:r>
              <w:rPr>
                <w:rFonts w:ascii="Arial" w:hAnsi="Arial" w:cs="Arial"/>
                <w:bCs/>
                <w:sz w:val="18"/>
                <w:szCs w:val="18"/>
              </w:rPr>
              <w:t>almoxarifado da SMECELT</w:t>
            </w:r>
          </w:p>
          <w:p w14:paraId="62D55FAC" w14:textId="77777777" w:rsidR="006B4F9E" w:rsidRPr="006B4F9E" w:rsidRDefault="006B4F9E" w:rsidP="004D4D30">
            <w:pPr>
              <w:pStyle w:val="TableContents"/>
              <w:jc w:val="center"/>
              <w:rPr>
                <w:rFonts w:ascii="Arial" w:hAnsi="Arial" w:cs="Arial"/>
                <w:bCs/>
                <w:sz w:val="18"/>
                <w:szCs w:val="18"/>
              </w:rPr>
            </w:pPr>
            <w:r w:rsidRPr="006B4F9E">
              <w:rPr>
                <w:rFonts w:ascii="Arial" w:hAnsi="Arial" w:cs="Arial"/>
                <w:bCs/>
                <w:sz w:val="18"/>
                <w:szCs w:val="18"/>
              </w:rPr>
              <w:t>MAT: 2</w:t>
            </w:r>
            <w:r w:rsidR="00007E71">
              <w:rPr>
                <w:rFonts w:ascii="Arial" w:hAnsi="Arial" w:cs="Arial"/>
                <w:bCs/>
                <w:sz w:val="18"/>
                <w:szCs w:val="18"/>
              </w:rPr>
              <w:t>1.06.4639</w:t>
            </w:r>
          </w:p>
        </w:tc>
        <w:tc>
          <w:tcPr>
            <w:tcW w:w="4243" w:type="dxa"/>
            <w:tcBorders>
              <w:top w:val="single" w:sz="8" w:space="0" w:color="000000"/>
              <w:left w:val="single" w:sz="8" w:space="0" w:color="000000"/>
              <w:bottom w:val="single" w:sz="8" w:space="0" w:color="000000"/>
              <w:right w:val="single" w:sz="8" w:space="0" w:color="000000"/>
            </w:tcBorders>
            <w:shd w:val="clear" w:color="auto" w:fill="auto"/>
            <w:tcMar>
              <w:top w:w="55" w:type="dxa"/>
              <w:left w:w="55" w:type="dxa"/>
              <w:bottom w:w="55" w:type="dxa"/>
              <w:right w:w="55" w:type="dxa"/>
            </w:tcMar>
            <w:vAlign w:val="center"/>
          </w:tcPr>
          <w:p w14:paraId="2EC4427F" w14:textId="77777777" w:rsidR="006B4F9E" w:rsidRDefault="006B4F9E" w:rsidP="00BF59D6">
            <w:pPr>
              <w:pStyle w:val="TableContents"/>
              <w:jc w:val="center"/>
              <w:rPr>
                <w:rFonts w:ascii="Arial" w:hAnsi="Arial" w:cs="Arial"/>
                <w:bCs/>
                <w:sz w:val="18"/>
                <w:szCs w:val="18"/>
              </w:rPr>
            </w:pPr>
          </w:p>
          <w:p w14:paraId="3A37C306" w14:textId="77777777" w:rsidR="004D4D30" w:rsidRDefault="004D4D30" w:rsidP="00BF59D6">
            <w:pPr>
              <w:pStyle w:val="TableContents"/>
              <w:jc w:val="center"/>
              <w:rPr>
                <w:rFonts w:ascii="Arial" w:hAnsi="Arial" w:cs="Arial"/>
                <w:bCs/>
                <w:sz w:val="18"/>
                <w:szCs w:val="18"/>
              </w:rPr>
            </w:pPr>
          </w:p>
          <w:p w14:paraId="0841A290" w14:textId="77777777" w:rsidR="004D4D30" w:rsidRPr="006B4F9E" w:rsidRDefault="004D4D30" w:rsidP="00BF59D6">
            <w:pPr>
              <w:pStyle w:val="TableContents"/>
              <w:jc w:val="center"/>
              <w:rPr>
                <w:rFonts w:ascii="Arial" w:hAnsi="Arial" w:cs="Arial"/>
                <w:bCs/>
                <w:sz w:val="18"/>
                <w:szCs w:val="18"/>
              </w:rPr>
            </w:pPr>
          </w:p>
          <w:p w14:paraId="59061892" w14:textId="77777777" w:rsidR="006B4F9E" w:rsidRPr="006B4F9E" w:rsidRDefault="006B4F9E" w:rsidP="00BF59D6">
            <w:pPr>
              <w:pStyle w:val="TableContents"/>
              <w:jc w:val="center"/>
              <w:rPr>
                <w:rFonts w:ascii="Arial" w:hAnsi="Arial" w:cs="Arial"/>
                <w:bCs/>
                <w:sz w:val="18"/>
                <w:szCs w:val="18"/>
              </w:rPr>
            </w:pPr>
            <w:r w:rsidRPr="006B4F9E">
              <w:rPr>
                <w:rFonts w:ascii="Arial" w:hAnsi="Arial" w:cs="Arial"/>
                <w:bCs/>
                <w:sz w:val="18"/>
                <w:szCs w:val="18"/>
              </w:rPr>
              <w:t>_______________________</w:t>
            </w:r>
          </w:p>
          <w:p w14:paraId="59E983F6" w14:textId="77777777" w:rsidR="006B4F9E" w:rsidRPr="006B4F9E" w:rsidRDefault="006B4F9E" w:rsidP="00BF59D6">
            <w:pPr>
              <w:pStyle w:val="TableContents"/>
              <w:jc w:val="center"/>
              <w:rPr>
                <w:rFonts w:ascii="Arial" w:hAnsi="Arial" w:cs="Arial"/>
                <w:bCs/>
                <w:sz w:val="18"/>
                <w:szCs w:val="18"/>
              </w:rPr>
            </w:pPr>
            <w:r w:rsidRPr="006B4F9E">
              <w:rPr>
                <w:rFonts w:ascii="Arial" w:hAnsi="Arial" w:cs="Arial"/>
                <w:bCs/>
                <w:sz w:val="18"/>
                <w:szCs w:val="18"/>
              </w:rPr>
              <w:t>Gestor do Contrato</w:t>
            </w:r>
          </w:p>
          <w:p w14:paraId="6E7855EC" w14:textId="77777777" w:rsidR="006B4F9E" w:rsidRPr="006B4F9E" w:rsidRDefault="00B00642" w:rsidP="00BF59D6">
            <w:pPr>
              <w:pStyle w:val="TableContents"/>
              <w:jc w:val="center"/>
              <w:rPr>
                <w:rFonts w:ascii="Arial" w:hAnsi="Arial" w:cs="Arial"/>
                <w:bCs/>
                <w:sz w:val="18"/>
                <w:szCs w:val="18"/>
              </w:rPr>
            </w:pPr>
            <w:r>
              <w:rPr>
                <w:rFonts w:ascii="Arial" w:hAnsi="Arial" w:cs="Arial"/>
                <w:bCs/>
                <w:sz w:val="18"/>
                <w:szCs w:val="18"/>
              </w:rPr>
              <w:t>Eduardo Vieira Custódio</w:t>
            </w:r>
          </w:p>
          <w:p w14:paraId="19852B9C" w14:textId="77777777" w:rsidR="006B4F9E" w:rsidRPr="006B4F9E" w:rsidRDefault="00B00642" w:rsidP="00BF59D6">
            <w:pPr>
              <w:pStyle w:val="TableContents"/>
              <w:jc w:val="center"/>
              <w:rPr>
                <w:rFonts w:ascii="Arial" w:hAnsi="Arial" w:cs="Arial"/>
                <w:bCs/>
                <w:i/>
                <w:sz w:val="18"/>
                <w:szCs w:val="18"/>
              </w:rPr>
            </w:pPr>
            <w:r>
              <w:rPr>
                <w:rFonts w:ascii="Arial" w:hAnsi="Arial" w:cs="Arial"/>
                <w:bCs/>
                <w:i/>
                <w:sz w:val="18"/>
                <w:szCs w:val="18"/>
              </w:rPr>
              <w:t>Orientador Pedagógico</w:t>
            </w:r>
          </w:p>
          <w:p w14:paraId="24E6B04D" w14:textId="77777777" w:rsidR="006B4F9E" w:rsidRPr="006B4F9E" w:rsidRDefault="006B4F9E" w:rsidP="00BF59D6">
            <w:pPr>
              <w:pStyle w:val="TableContents"/>
              <w:jc w:val="center"/>
              <w:rPr>
                <w:rFonts w:ascii="Arial" w:hAnsi="Arial" w:cs="Arial"/>
                <w:bCs/>
                <w:i/>
                <w:sz w:val="18"/>
                <w:szCs w:val="18"/>
              </w:rPr>
            </w:pPr>
            <w:r w:rsidRPr="006B4F9E">
              <w:rPr>
                <w:rFonts w:ascii="Arial" w:hAnsi="Arial" w:cs="Arial"/>
                <w:bCs/>
                <w:i/>
                <w:sz w:val="18"/>
                <w:szCs w:val="18"/>
              </w:rPr>
              <w:t xml:space="preserve">MAT: </w:t>
            </w:r>
            <w:r w:rsidR="00B00642">
              <w:rPr>
                <w:rFonts w:ascii="Arial" w:hAnsi="Arial" w:cs="Arial"/>
                <w:bCs/>
                <w:i/>
                <w:sz w:val="18"/>
                <w:szCs w:val="18"/>
              </w:rPr>
              <w:t>21.06.4730</w:t>
            </w:r>
          </w:p>
          <w:p w14:paraId="41064F64" w14:textId="77777777" w:rsidR="006B4F9E" w:rsidRPr="006B4F9E" w:rsidRDefault="006B4F9E" w:rsidP="00BF59D6">
            <w:pPr>
              <w:pStyle w:val="TableContents"/>
              <w:jc w:val="center"/>
              <w:rPr>
                <w:rFonts w:ascii="Arial" w:hAnsi="Arial" w:cs="Arial"/>
                <w:bCs/>
                <w:sz w:val="18"/>
                <w:szCs w:val="18"/>
              </w:rPr>
            </w:pPr>
          </w:p>
        </w:tc>
      </w:tr>
    </w:tbl>
    <w:p w14:paraId="3DA283A3" w14:textId="77777777" w:rsidR="006B4F9E" w:rsidRPr="006B4F9E" w:rsidRDefault="006B4F9E" w:rsidP="006B4F9E">
      <w:pPr>
        <w:jc w:val="right"/>
        <w:rPr>
          <w:rFonts w:ascii="Arial" w:hAnsi="Arial" w:cs="Arial"/>
          <w:color w:val="000000"/>
          <w:sz w:val="18"/>
          <w:szCs w:val="18"/>
        </w:rPr>
      </w:pPr>
    </w:p>
    <w:tbl>
      <w:tblPr>
        <w:tblStyle w:val="Tabelacomgrade"/>
        <w:tblpPr w:leftFromText="141" w:rightFromText="141" w:vertAnchor="text" w:horzAnchor="margin" w:tblpXSpec="center" w:tblpY="116"/>
        <w:tblW w:w="0" w:type="auto"/>
        <w:tblLook w:val="04A0" w:firstRow="1" w:lastRow="0" w:firstColumn="1" w:lastColumn="0" w:noHBand="0" w:noVBand="1"/>
      </w:tblPr>
      <w:tblGrid>
        <w:gridCol w:w="6374"/>
      </w:tblGrid>
      <w:tr w:rsidR="003C16C6" w:rsidRPr="006B4F9E" w14:paraId="1D25C8BE" w14:textId="77777777" w:rsidTr="00B943F9">
        <w:trPr>
          <w:trHeight w:val="199"/>
        </w:trPr>
        <w:tc>
          <w:tcPr>
            <w:tcW w:w="6374" w:type="dxa"/>
          </w:tcPr>
          <w:p w14:paraId="1EA0E2B4" w14:textId="77777777" w:rsidR="003C16C6" w:rsidRPr="006B4F9E" w:rsidRDefault="003C16C6" w:rsidP="003C16C6">
            <w:pPr>
              <w:jc w:val="center"/>
              <w:rPr>
                <w:rFonts w:ascii="Arial" w:hAnsi="Arial" w:cs="Arial"/>
                <w:color w:val="000000"/>
                <w:sz w:val="18"/>
                <w:szCs w:val="18"/>
              </w:rPr>
            </w:pPr>
            <w:r w:rsidRPr="006B4F9E">
              <w:rPr>
                <w:rFonts w:ascii="Arial" w:hAnsi="Arial" w:cs="Arial"/>
                <w:color w:val="000000"/>
                <w:sz w:val="18"/>
                <w:szCs w:val="18"/>
              </w:rPr>
              <w:t>Autoridade Competente</w:t>
            </w:r>
          </w:p>
        </w:tc>
      </w:tr>
      <w:tr w:rsidR="003C16C6" w:rsidRPr="006B4F9E" w14:paraId="3500B0F0" w14:textId="77777777" w:rsidTr="00B943F9">
        <w:trPr>
          <w:trHeight w:val="2334"/>
        </w:trPr>
        <w:tc>
          <w:tcPr>
            <w:tcW w:w="6374" w:type="dxa"/>
          </w:tcPr>
          <w:p w14:paraId="4D92E116" w14:textId="77777777" w:rsidR="003C16C6" w:rsidRPr="006B4F9E" w:rsidRDefault="003C16C6" w:rsidP="003C16C6">
            <w:pPr>
              <w:jc w:val="center"/>
              <w:rPr>
                <w:rFonts w:ascii="Arial" w:hAnsi="Arial" w:cs="Arial"/>
                <w:color w:val="000000"/>
                <w:sz w:val="18"/>
                <w:szCs w:val="18"/>
              </w:rPr>
            </w:pPr>
            <w:r w:rsidRPr="006B4F9E">
              <w:rPr>
                <w:rFonts w:ascii="Arial" w:hAnsi="Arial" w:cs="Arial"/>
                <w:color w:val="000000"/>
                <w:sz w:val="18"/>
                <w:szCs w:val="18"/>
              </w:rPr>
              <w:t>Ratifico o presente termo de referência, nos termos da Lei Federal n° 14.133/21, bem como autorizo O PROSSEGUIMENTO DO PROCESSO ADMINISTRATIVO.</w:t>
            </w:r>
          </w:p>
          <w:p w14:paraId="16D1EE73" w14:textId="77777777" w:rsidR="003C16C6" w:rsidRPr="006B4F9E" w:rsidRDefault="003C16C6" w:rsidP="003C16C6">
            <w:pPr>
              <w:rPr>
                <w:rFonts w:ascii="Arial" w:hAnsi="Arial" w:cs="Arial"/>
                <w:color w:val="000000"/>
                <w:sz w:val="18"/>
                <w:szCs w:val="18"/>
              </w:rPr>
            </w:pPr>
          </w:p>
          <w:p w14:paraId="0EB56302" w14:textId="77777777" w:rsidR="003C16C6" w:rsidRPr="006B4F9E" w:rsidRDefault="003C16C6" w:rsidP="003C16C6">
            <w:pPr>
              <w:rPr>
                <w:rFonts w:ascii="Arial" w:hAnsi="Arial" w:cs="Arial"/>
                <w:color w:val="000000"/>
                <w:sz w:val="18"/>
                <w:szCs w:val="18"/>
              </w:rPr>
            </w:pPr>
          </w:p>
          <w:p w14:paraId="5FA4042A" w14:textId="77777777" w:rsidR="003C16C6" w:rsidRPr="006B4F9E" w:rsidRDefault="003C16C6" w:rsidP="003C16C6">
            <w:pPr>
              <w:rPr>
                <w:rFonts w:ascii="Arial" w:hAnsi="Arial" w:cs="Arial"/>
                <w:color w:val="000000"/>
                <w:sz w:val="18"/>
                <w:szCs w:val="18"/>
              </w:rPr>
            </w:pPr>
            <w:bookmarkStart w:id="11" w:name="_Hlk165291185"/>
          </w:p>
          <w:p w14:paraId="3240A131" w14:textId="77777777" w:rsidR="003C16C6" w:rsidRPr="006B4F9E" w:rsidRDefault="003C16C6" w:rsidP="003C16C6">
            <w:pPr>
              <w:jc w:val="center"/>
              <w:rPr>
                <w:rFonts w:ascii="Arial" w:hAnsi="Arial" w:cs="Arial"/>
                <w:color w:val="000000"/>
                <w:sz w:val="18"/>
                <w:szCs w:val="18"/>
              </w:rPr>
            </w:pPr>
            <w:r w:rsidRPr="006B4F9E">
              <w:rPr>
                <w:rFonts w:ascii="Arial" w:hAnsi="Arial" w:cs="Arial"/>
                <w:color w:val="000000"/>
                <w:sz w:val="18"/>
                <w:szCs w:val="18"/>
              </w:rPr>
              <w:t>___________________________________</w:t>
            </w:r>
          </w:p>
          <w:p w14:paraId="747497C9" w14:textId="77777777" w:rsidR="003C16C6" w:rsidRPr="00B00642" w:rsidRDefault="003C16C6" w:rsidP="003C16C6">
            <w:pPr>
              <w:jc w:val="center"/>
              <w:rPr>
                <w:rFonts w:ascii="Arial" w:hAnsi="Arial" w:cs="Arial"/>
                <w:color w:val="000000"/>
                <w:sz w:val="18"/>
                <w:szCs w:val="18"/>
              </w:rPr>
            </w:pPr>
            <w:r w:rsidRPr="00B00642">
              <w:rPr>
                <w:rFonts w:ascii="Arial" w:hAnsi="Arial" w:cs="Arial"/>
                <w:color w:val="000000"/>
                <w:sz w:val="18"/>
                <w:szCs w:val="18"/>
              </w:rPr>
              <w:t>Matheus Marques de Mello</w:t>
            </w:r>
          </w:p>
          <w:p w14:paraId="37EFE2B2" w14:textId="77777777" w:rsidR="003C16C6" w:rsidRPr="00B00642" w:rsidRDefault="003C16C6" w:rsidP="003C16C6">
            <w:pPr>
              <w:jc w:val="center"/>
              <w:rPr>
                <w:rFonts w:ascii="Arial" w:hAnsi="Arial" w:cs="Arial"/>
                <w:color w:val="000000"/>
                <w:sz w:val="18"/>
                <w:szCs w:val="18"/>
              </w:rPr>
            </w:pPr>
            <w:r w:rsidRPr="00B00642">
              <w:rPr>
                <w:rFonts w:ascii="Arial" w:hAnsi="Arial" w:cs="Arial"/>
                <w:color w:val="000000"/>
                <w:sz w:val="18"/>
                <w:szCs w:val="18"/>
              </w:rPr>
              <w:t>Secretário Municipal de Educação,</w:t>
            </w:r>
          </w:p>
          <w:p w14:paraId="08D89711" w14:textId="77777777" w:rsidR="003C16C6" w:rsidRPr="00B00642" w:rsidRDefault="003C16C6" w:rsidP="003C16C6">
            <w:pPr>
              <w:jc w:val="center"/>
              <w:rPr>
                <w:rFonts w:ascii="Arial" w:hAnsi="Arial" w:cs="Arial"/>
                <w:color w:val="000000"/>
                <w:sz w:val="18"/>
                <w:szCs w:val="18"/>
              </w:rPr>
            </w:pPr>
            <w:r w:rsidRPr="00B00642">
              <w:rPr>
                <w:rFonts w:ascii="Arial" w:hAnsi="Arial" w:cs="Arial"/>
                <w:color w:val="000000"/>
                <w:sz w:val="18"/>
                <w:szCs w:val="18"/>
              </w:rPr>
              <w:t>Cultura, Esporte, Lazer e Turismo</w:t>
            </w:r>
          </w:p>
          <w:p w14:paraId="782816D4" w14:textId="77777777" w:rsidR="003C16C6" w:rsidRPr="006B4F9E" w:rsidRDefault="003C16C6" w:rsidP="003C16C6">
            <w:pPr>
              <w:jc w:val="center"/>
              <w:rPr>
                <w:rFonts w:ascii="Arial" w:hAnsi="Arial" w:cs="Arial"/>
                <w:color w:val="000000"/>
                <w:sz w:val="18"/>
                <w:szCs w:val="18"/>
              </w:rPr>
            </w:pPr>
            <w:proofErr w:type="spellStart"/>
            <w:r w:rsidRPr="00B00642">
              <w:rPr>
                <w:rFonts w:ascii="Arial" w:hAnsi="Arial" w:cs="Arial"/>
                <w:color w:val="000000"/>
                <w:sz w:val="18"/>
                <w:szCs w:val="18"/>
              </w:rPr>
              <w:t>Mat</w:t>
            </w:r>
            <w:proofErr w:type="spellEnd"/>
            <w:r w:rsidRPr="00B00642">
              <w:rPr>
                <w:rFonts w:ascii="Arial" w:hAnsi="Arial" w:cs="Arial"/>
                <w:color w:val="000000"/>
                <w:sz w:val="18"/>
                <w:szCs w:val="18"/>
              </w:rPr>
              <w:t>: 20.06.4439</w:t>
            </w:r>
            <w:bookmarkEnd w:id="11"/>
          </w:p>
        </w:tc>
      </w:tr>
    </w:tbl>
    <w:p w14:paraId="7690ACA5" w14:textId="77777777" w:rsidR="006B4F9E" w:rsidRPr="006B4F9E" w:rsidRDefault="006B4F9E" w:rsidP="006B4F9E">
      <w:pPr>
        <w:jc w:val="right"/>
        <w:rPr>
          <w:rFonts w:ascii="Arial" w:hAnsi="Arial" w:cs="Arial"/>
          <w:color w:val="000000"/>
          <w:sz w:val="18"/>
          <w:szCs w:val="18"/>
        </w:rPr>
      </w:pPr>
    </w:p>
    <w:p w14:paraId="273C1E65" w14:textId="77777777" w:rsidR="006B4F9E" w:rsidRPr="006B4F9E" w:rsidRDefault="006B4F9E" w:rsidP="006B4F9E">
      <w:pPr>
        <w:jc w:val="right"/>
        <w:rPr>
          <w:rFonts w:ascii="Arial" w:hAnsi="Arial" w:cs="Arial"/>
          <w:color w:val="000000"/>
          <w:sz w:val="18"/>
          <w:szCs w:val="18"/>
        </w:rPr>
      </w:pPr>
    </w:p>
    <w:p w14:paraId="4866C442" w14:textId="77777777" w:rsidR="006B4F9E" w:rsidRPr="006B4F9E" w:rsidRDefault="006B4F9E" w:rsidP="006B4F9E">
      <w:pPr>
        <w:jc w:val="right"/>
        <w:rPr>
          <w:rFonts w:ascii="Arial" w:hAnsi="Arial" w:cs="Arial"/>
          <w:color w:val="000000"/>
          <w:sz w:val="18"/>
          <w:szCs w:val="18"/>
        </w:rPr>
      </w:pPr>
    </w:p>
    <w:p w14:paraId="29840154" w14:textId="77777777" w:rsidR="006B4F9E" w:rsidRPr="006B4F9E" w:rsidRDefault="006B4F9E" w:rsidP="006B4F9E">
      <w:pPr>
        <w:rPr>
          <w:rFonts w:ascii="Arial" w:hAnsi="Arial" w:cs="Arial"/>
          <w:color w:val="000000"/>
          <w:sz w:val="18"/>
          <w:szCs w:val="18"/>
        </w:rPr>
      </w:pPr>
    </w:p>
    <w:p w14:paraId="4833B5D4" w14:textId="77777777" w:rsidR="006B4F9E" w:rsidRPr="006B4F9E" w:rsidRDefault="006B4F9E" w:rsidP="003706F1">
      <w:pPr>
        <w:jc w:val="both"/>
        <w:rPr>
          <w:rFonts w:ascii="Arial" w:hAnsi="Arial" w:cs="Arial"/>
          <w:color w:val="000000"/>
          <w:sz w:val="18"/>
          <w:szCs w:val="18"/>
        </w:rPr>
      </w:pPr>
    </w:p>
    <w:p w14:paraId="02D35658" w14:textId="77777777" w:rsidR="006B4F9E" w:rsidRPr="006B4F9E" w:rsidRDefault="006B4F9E" w:rsidP="003706F1">
      <w:pPr>
        <w:jc w:val="both"/>
        <w:rPr>
          <w:rFonts w:ascii="Arial" w:hAnsi="Arial" w:cs="Arial"/>
          <w:color w:val="000000"/>
          <w:sz w:val="18"/>
          <w:szCs w:val="18"/>
        </w:rPr>
      </w:pPr>
    </w:p>
    <w:sectPr w:rsidR="006B4F9E" w:rsidRPr="006B4F9E" w:rsidSect="00390AE6">
      <w:pgSz w:w="11907" w:h="16840" w:code="9"/>
      <w:pgMar w:top="426" w:right="992" w:bottom="127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B561D"/>
    <w:multiLevelType w:val="multilevel"/>
    <w:tmpl w:val="9A647210"/>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7B539D"/>
    <w:multiLevelType w:val="multilevel"/>
    <w:tmpl w:val="DADA599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86D13"/>
    <w:multiLevelType w:val="multilevel"/>
    <w:tmpl w:val="AF283760"/>
    <w:lvl w:ilvl="0">
      <w:start w:val="1"/>
      <w:numFmt w:val="decimal"/>
      <w:suff w:val="space"/>
      <w:lvlText w:val="%1."/>
      <w:lvlJc w:val="left"/>
      <w:rPr>
        <w:rFonts w:ascii="Arial" w:eastAsia="Times New Roman" w:hAnsi="Arial" w:cs="Arial"/>
        <w:b/>
        <w:i w:val="0"/>
      </w:rPr>
    </w:lvl>
    <w:lvl w:ilvl="1">
      <w:start w:val="1"/>
      <w:numFmt w:val="decimal"/>
      <w:suff w:val="space"/>
      <w:lvlText w:val="%1.%2."/>
      <w:lvlJc w:val="left"/>
      <w:pPr>
        <w:ind w:left="284"/>
      </w:pPr>
      <w:rPr>
        <w:rFonts w:cs="Times New Roman" w:hint="default"/>
        <w:b w:val="0"/>
        <w:i w:val="0"/>
      </w:rPr>
    </w:lvl>
    <w:lvl w:ilvl="2">
      <w:start w:val="1"/>
      <w:numFmt w:val="decimal"/>
      <w:suff w:val="space"/>
      <w:lvlText w:val="%1.%2.%3."/>
      <w:lvlJc w:val="left"/>
      <w:pPr>
        <w:ind w:left="567"/>
      </w:pPr>
      <w:rPr>
        <w:rFonts w:cs="Times New Roman" w:hint="default"/>
        <w:b w:val="0"/>
        <w:i w:val="0"/>
      </w:rPr>
    </w:lvl>
    <w:lvl w:ilvl="3">
      <w:start w:val="1"/>
      <w:numFmt w:val="decimal"/>
      <w:suff w:val="space"/>
      <w:lvlText w:val="%1.%2.%3.%4."/>
      <w:lvlJc w:val="left"/>
      <w:pPr>
        <w:ind w:left="851"/>
      </w:pPr>
      <w:rPr>
        <w:rFonts w:cs="Times New Roman" w:hint="default"/>
        <w:b w:val="0"/>
        <w:i w:val="0"/>
      </w:rPr>
    </w:lvl>
    <w:lvl w:ilvl="4">
      <w:start w:val="1"/>
      <w:numFmt w:val="decimal"/>
      <w:suff w:val="space"/>
      <w:lvlText w:val="%1.%2.%3.%4.%5."/>
      <w:lvlJc w:val="left"/>
      <w:pPr>
        <w:ind w:left="1134"/>
      </w:pPr>
      <w:rPr>
        <w:rFonts w:cs="Times New Roman" w:hint="default"/>
        <w:b/>
        <w:i w:val="0"/>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15:restartNumberingAfterBreak="0">
    <w:nsid w:val="0D745FAF"/>
    <w:multiLevelType w:val="multilevel"/>
    <w:tmpl w:val="93465B84"/>
    <w:styleLink w:val="Estilo5"/>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hint="default"/>
        <w:b w:val="0"/>
        <w:bCs w:val="0"/>
        <w:i w:val="0"/>
        <w:strike w:val="0"/>
        <w:color w:val="auto"/>
        <w:sz w:val="20"/>
        <w:szCs w:val="20"/>
        <w:u w:val="none"/>
      </w:rPr>
    </w:lvl>
    <w:lvl w:ilvl="2">
      <w:start w:val="1"/>
      <w:numFmt w:val="decimal"/>
      <w:lvlText w:val="%1.%2.%3."/>
      <w:lvlJc w:val="left"/>
      <w:pPr>
        <w:ind w:left="1638" w:hanging="504"/>
      </w:pPr>
      <w:rPr>
        <w:rFonts w:ascii="Arial" w:hAnsi="Arial" w:hint="default"/>
        <w:b w:val="0"/>
        <w:bCs w:val="0"/>
        <w:i w:val="0"/>
        <w:strike w:val="0"/>
        <w:color w:val="auto"/>
        <w:sz w:val="20"/>
        <w:szCs w:val="20"/>
      </w:rPr>
    </w:lvl>
    <w:lvl w:ilvl="3">
      <w:start w:val="1"/>
      <w:numFmt w:val="decimal"/>
      <w:lvlText w:val="%1.%2.%3.%4."/>
      <w:lvlJc w:val="left"/>
      <w:pPr>
        <w:ind w:left="2491" w:hanging="648"/>
      </w:pPr>
      <w:rPr>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BF390F"/>
    <w:multiLevelType w:val="multilevel"/>
    <w:tmpl w:val="C4BC0D72"/>
    <w:lvl w:ilvl="0">
      <w:start w:val="1"/>
      <w:numFmt w:val="lowerLetter"/>
      <w:suff w:val="space"/>
      <w:lvlText w:val="%1."/>
      <w:lvlJc w:val="left"/>
      <w:pPr>
        <w:ind w:left="851"/>
      </w:pPr>
      <w:rPr>
        <w:rFonts w:cs="Times New Roman" w:hint="default"/>
        <w:b/>
        <w:i w:val="0"/>
      </w:rPr>
    </w:lvl>
    <w:lvl w:ilvl="1">
      <w:start w:val="1"/>
      <w:numFmt w:val="decimal"/>
      <w:suff w:val="space"/>
      <w:lvlText w:val="%1.%2."/>
      <w:lvlJc w:val="left"/>
      <w:pPr>
        <w:ind w:left="2835"/>
      </w:pPr>
      <w:rPr>
        <w:rFonts w:cs="Times New Roman" w:hint="default"/>
        <w:b/>
        <w:i w:val="0"/>
      </w:rPr>
    </w:lvl>
    <w:lvl w:ilvl="2">
      <w:start w:val="1"/>
      <w:numFmt w:val="decimal"/>
      <w:suff w:val="space"/>
      <w:lvlText w:val="%1.%2.%3."/>
      <w:lvlJc w:val="left"/>
      <w:pPr>
        <w:ind w:left="4253"/>
      </w:pPr>
      <w:rPr>
        <w:rFonts w:cs="Times New Roman" w:hint="default"/>
        <w:b/>
        <w:i w:val="0"/>
      </w:rPr>
    </w:lvl>
    <w:lvl w:ilvl="3">
      <w:start w:val="1"/>
      <w:numFmt w:val="decimal"/>
      <w:suff w:val="space"/>
      <w:lvlText w:val="%1.%2.%3.%4."/>
      <w:lvlJc w:val="left"/>
      <w:pPr>
        <w:ind w:left="1728" w:hanging="648"/>
      </w:pPr>
      <w:rPr>
        <w:rFonts w:cs="Times New Roman" w:hint="default"/>
        <w:b/>
        <w:i w:val="0"/>
      </w:rPr>
    </w:lvl>
    <w:lvl w:ilvl="4">
      <w:start w:val="1"/>
      <w:numFmt w:val="decimal"/>
      <w:suff w:val="space"/>
      <w:lvlText w:val="%1.%2.%3.%4.%5."/>
      <w:lvlJc w:val="left"/>
      <w:pPr>
        <w:ind w:left="2232" w:hanging="792"/>
      </w:pPr>
      <w:rPr>
        <w:rFonts w:cs="Times New Roman" w:hint="default"/>
        <w:b/>
        <w:i w:val="0"/>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144977E0"/>
    <w:multiLevelType w:val="multilevel"/>
    <w:tmpl w:val="379819D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D5C100D"/>
    <w:multiLevelType w:val="multilevel"/>
    <w:tmpl w:val="A496898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005DA5"/>
    <w:multiLevelType w:val="multilevel"/>
    <w:tmpl w:val="A37427F0"/>
    <w:lvl w:ilvl="0">
      <w:start w:val="1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19A19A4"/>
    <w:multiLevelType w:val="multilevel"/>
    <w:tmpl w:val="98101972"/>
    <w:lvl w:ilvl="0">
      <w:start w:val="8"/>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644"/>
        </w:tabs>
        <w:ind w:left="644" w:hanging="360"/>
      </w:pPr>
      <w:rPr>
        <w:rFonts w:cs="Times New Roman" w:hint="default"/>
        <w:color w:val="auto"/>
      </w:rPr>
    </w:lvl>
    <w:lvl w:ilvl="2">
      <w:start w:val="1"/>
      <w:numFmt w:val="decimal"/>
      <w:lvlText w:val="%1.%2.%3."/>
      <w:lvlJc w:val="left"/>
      <w:pPr>
        <w:tabs>
          <w:tab w:val="num" w:pos="1288"/>
        </w:tabs>
        <w:ind w:left="1288" w:hanging="720"/>
      </w:pPr>
      <w:rPr>
        <w:rFonts w:cs="Times New Roman" w:hint="default"/>
        <w:color w:val="auto"/>
      </w:rPr>
    </w:lvl>
    <w:lvl w:ilvl="3">
      <w:start w:val="1"/>
      <w:numFmt w:val="decimal"/>
      <w:lvlText w:val="%1.%2.%3.%4."/>
      <w:lvlJc w:val="left"/>
      <w:pPr>
        <w:tabs>
          <w:tab w:val="num" w:pos="1572"/>
        </w:tabs>
        <w:ind w:left="1572" w:hanging="720"/>
      </w:pPr>
      <w:rPr>
        <w:rFonts w:cs="Times New Roman" w:hint="default"/>
        <w:color w:val="auto"/>
      </w:rPr>
    </w:lvl>
    <w:lvl w:ilvl="4">
      <w:start w:val="1"/>
      <w:numFmt w:val="decimal"/>
      <w:lvlText w:val="%1.%2.%3.%4.%5."/>
      <w:lvlJc w:val="left"/>
      <w:pPr>
        <w:tabs>
          <w:tab w:val="num" w:pos="2216"/>
        </w:tabs>
        <w:ind w:left="2216" w:hanging="1080"/>
      </w:pPr>
      <w:rPr>
        <w:rFonts w:cs="Times New Roman" w:hint="default"/>
        <w:color w:val="auto"/>
      </w:rPr>
    </w:lvl>
    <w:lvl w:ilvl="5">
      <w:start w:val="1"/>
      <w:numFmt w:val="decimal"/>
      <w:lvlText w:val="%1.%2.%3.%4.%5.%6."/>
      <w:lvlJc w:val="left"/>
      <w:pPr>
        <w:tabs>
          <w:tab w:val="num" w:pos="2500"/>
        </w:tabs>
        <w:ind w:left="2500" w:hanging="1080"/>
      </w:pPr>
      <w:rPr>
        <w:rFonts w:cs="Times New Roman" w:hint="default"/>
        <w:color w:val="auto"/>
      </w:rPr>
    </w:lvl>
    <w:lvl w:ilvl="6">
      <w:start w:val="1"/>
      <w:numFmt w:val="decimal"/>
      <w:lvlText w:val="%1.%2.%3.%4.%5.%6.%7."/>
      <w:lvlJc w:val="left"/>
      <w:pPr>
        <w:tabs>
          <w:tab w:val="num" w:pos="3144"/>
        </w:tabs>
        <w:ind w:left="3144" w:hanging="1440"/>
      </w:pPr>
      <w:rPr>
        <w:rFonts w:cs="Times New Roman" w:hint="default"/>
        <w:color w:val="auto"/>
      </w:rPr>
    </w:lvl>
    <w:lvl w:ilvl="7">
      <w:start w:val="1"/>
      <w:numFmt w:val="decimal"/>
      <w:lvlText w:val="%1.%2.%3.%4.%5.%6.%7.%8."/>
      <w:lvlJc w:val="left"/>
      <w:pPr>
        <w:tabs>
          <w:tab w:val="num" w:pos="3428"/>
        </w:tabs>
        <w:ind w:left="3428" w:hanging="1440"/>
      </w:pPr>
      <w:rPr>
        <w:rFonts w:cs="Times New Roman" w:hint="default"/>
        <w:color w:val="auto"/>
      </w:rPr>
    </w:lvl>
    <w:lvl w:ilvl="8">
      <w:start w:val="1"/>
      <w:numFmt w:val="decimal"/>
      <w:lvlText w:val="%1.%2.%3.%4.%5.%6.%7.%8.%9."/>
      <w:lvlJc w:val="left"/>
      <w:pPr>
        <w:tabs>
          <w:tab w:val="num" w:pos="4072"/>
        </w:tabs>
        <w:ind w:left="4072" w:hanging="1800"/>
      </w:pPr>
      <w:rPr>
        <w:rFonts w:cs="Times New Roman" w:hint="default"/>
        <w:color w:val="auto"/>
      </w:rPr>
    </w:lvl>
  </w:abstractNum>
  <w:abstractNum w:abstractNumId="9" w15:restartNumberingAfterBreak="0">
    <w:nsid w:val="32132EFB"/>
    <w:multiLevelType w:val="multilevel"/>
    <w:tmpl w:val="3AFA0B80"/>
    <w:lvl w:ilvl="0">
      <w:start w:val="9"/>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23F602C"/>
    <w:multiLevelType w:val="multilevel"/>
    <w:tmpl w:val="1B304EF8"/>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19"/>
        </w:tabs>
        <w:ind w:left="719" w:hanging="435"/>
      </w:pPr>
      <w:rPr>
        <w:rFonts w:cs="Times New Roman" w:hint="default"/>
      </w:rPr>
    </w:lvl>
    <w:lvl w:ilvl="2">
      <w:start w:val="1"/>
      <w:numFmt w:val="decimal"/>
      <w:lvlText w:val="%1.%2.%3."/>
      <w:lvlJc w:val="left"/>
      <w:pPr>
        <w:tabs>
          <w:tab w:val="num" w:pos="1288"/>
        </w:tabs>
        <w:ind w:left="1288" w:hanging="720"/>
      </w:pPr>
      <w:rPr>
        <w:rFonts w:cs="Times New Roman" w:hint="default"/>
        <w:b w:val="0"/>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11" w15:restartNumberingAfterBreak="0">
    <w:nsid w:val="34AA2556"/>
    <w:multiLevelType w:val="multilevel"/>
    <w:tmpl w:val="00BA1D48"/>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AB00615"/>
    <w:multiLevelType w:val="multilevel"/>
    <w:tmpl w:val="46BCFF4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04"/>
        </w:tabs>
        <w:ind w:left="1004" w:hanging="720"/>
      </w:pPr>
      <w:rPr>
        <w:rFonts w:cs="Times New Roman" w:hint="default"/>
        <w:color w:val="000000"/>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13" w15:restartNumberingAfterBreak="0">
    <w:nsid w:val="4BA54FA0"/>
    <w:multiLevelType w:val="multilevel"/>
    <w:tmpl w:val="1B304EF8"/>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19"/>
        </w:tabs>
        <w:ind w:left="719" w:hanging="435"/>
      </w:pPr>
      <w:rPr>
        <w:rFonts w:cs="Times New Roman" w:hint="default"/>
      </w:rPr>
    </w:lvl>
    <w:lvl w:ilvl="2">
      <w:start w:val="1"/>
      <w:numFmt w:val="decimal"/>
      <w:lvlText w:val="%1.%2.%3."/>
      <w:lvlJc w:val="left"/>
      <w:pPr>
        <w:tabs>
          <w:tab w:val="num" w:pos="1288"/>
        </w:tabs>
        <w:ind w:left="1288" w:hanging="720"/>
      </w:pPr>
      <w:rPr>
        <w:rFonts w:cs="Times New Roman" w:hint="default"/>
        <w:b w:val="0"/>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14" w15:restartNumberingAfterBreak="0">
    <w:nsid w:val="4FE43617"/>
    <w:multiLevelType w:val="multilevel"/>
    <w:tmpl w:val="27483AE8"/>
    <w:lvl w:ilvl="0">
      <w:start w:val="7"/>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3"/>
      <w:numFmt w:val="decimal"/>
      <w:lvlText w:val="%1.%2.%3."/>
      <w:lvlJc w:val="left"/>
      <w:pPr>
        <w:ind w:left="1146" w:hanging="720"/>
      </w:pPr>
      <w:rPr>
        <w:rFonts w:hint="default"/>
      </w:rPr>
    </w:lvl>
    <w:lvl w:ilvl="3">
      <w:start w:val="1"/>
      <w:numFmt w:val="decimal"/>
      <w:lvlText w:val="8.%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5ACD2B07"/>
    <w:multiLevelType w:val="hybridMultilevel"/>
    <w:tmpl w:val="DE2259E4"/>
    <w:lvl w:ilvl="0" w:tplc="FD5C4D9C">
      <w:numFmt w:val="bullet"/>
      <w:lvlText w:val=""/>
      <w:lvlJc w:val="left"/>
      <w:pPr>
        <w:ind w:left="720" w:hanging="360"/>
      </w:pPr>
      <w:rPr>
        <w:rFonts w:ascii="Wingdings" w:eastAsia="Times New Roman"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5B6B5E23"/>
    <w:multiLevelType w:val="multilevel"/>
    <w:tmpl w:val="5DC232B8"/>
    <w:lvl w:ilvl="0">
      <w:start w:val="6"/>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17" w15:restartNumberingAfterBreak="0">
    <w:nsid w:val="5CCE18E1"/>
    <w:multiLevelType w:val="hybridMultilevel"/>
    <w:tmpl w:val="047C4D98"/>
    <w:lvl w:ilvl="0" w:tplc="107257B8">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63004AB"/>
    <w:multiLevelType w:val="multilevel"/>
    <w:tmpl w:val="8BD04120"/>
    <w:lvl w:ilvl="0">
      <w:start w:val="7"/>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19" w15:restartNumberingAfterBreak="0">
    <w:nsid w:val="7305585F"/>
    <w:multiLevelType w:val="multilevel"/>
    <w:tmpl w:val="F9641C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34A34D7"/>
    <w:multiLevelType w:val="multilevel"/>
    <w:tmpl w:val="938E3432"/>
    <w:lvl w:ilvl="0">
      <w:start w:val="5"/>
      <w:numFmt w:val="decimal"/>
      <w:lvlText w:val="%1."/>
      <w:lvlJc w:val="left"/>
      <w:pPr>
        <w:tabs>
          <w:tab w:val="num" w:pos="375"/>
        </w:tabs>
        <w:ind w:left="375" w:hanging="375"/>
      </w:pPr>
      <w:rPr>
        <w:rFonts w:cs="Times New Roman" w:hint="default"/>
        <w:color w:val="000000"/>
      </w:rPr>
    </w:lvl>
    <w:lvl w:ilvl="1">
      <w:start w:val="1"/>
      <w:numFmt w:val="decimal"/>
      <w:lvlText w:val="%1.%2."/>
      <w:lvlJc w:val="left"/>
      <w:pPr>
        <w:tabs>
          <w:tab w:val="num" w:pos="1004"/>
        </w:tabs>
        <w:ind w:left="1004" w:hanging="720"/>
      </w:pPr>
      <w:rPr>
        <w:rFonts w:cs="Times New Roman" w:hint="default"/>
        <w:color w:val="000000"/>
      </w:rPr>
    </w:lvl>
    <w:lvl w:ilvl="2">
      <w:start w:val="1"/>
      <w:numFmt w:val="decimal"/>
      <w:lvlText w:val="%1.%2.%3."/>
      <w:lvlJc w:val="left"/>
      <w:pPr>
        <w:tabs>
          <w:tab w:val="num" w:pos="1288"/>
        </w:tabs>
        <w:ind w:left="1288" w:hanging="720"/>
      </w:pPr>
      <w:rPr>
        <w:rFonts w:cs="Times New Roman" w:hint="default"/>
        <w:color w:val="000000"/>
      </w:rPr>
    </w:lvl>
    <w:lvl w:ilvl="3">
      <w:start w:val="1"/>
      <w:numFmt w:val="decimal"/>
      <w:lvlText w:val="%1.%2.%3.%4."/>
      <w:lvlJc w:val="left"/>
      <w:pPr>
        <w:tabs>
          <w:tab w:val="num" w:pos="1932"/>
        </w:tabs>
        <w:ind w:left="1932" w:hanging="1080"/>
      </w:pPr>
      <w:rPr>
        <w:rFonts w:cs="Times New Roman" w:hint="default"/>
        <w:color w:val="000000"/>
      </w:rPr>
    </w:lvl>
    <w:lvl w:ilvl="4">
      <w:start w:val="1"/>
      <w:numFmt w:val="decimal"/>
      <w:lvlText w:val="%1.%2.%3.%4.%5."/>
      <w:lvlJc w:val="left"/>
      <w:pPr>
        <w:tabs>
          <w:tab w:val="num" w:pos="2576"/>
        </w:tabs>
        <w:ind w:left="2576" w:hanging="1440"/>
      </w:pPr>
      <w:rPr>
        <w:rFonts w:cs="Times New Roman" w:hint="default"/>
        <w:color w:val="000000"/>
      </w:rPr>
    </w:lvl>
    <w:lvl w:ilvl="5">
      <w:start w:val="1"/>
      <w:numFmt w:val="decimal"/>
      <w:lvlText w:val="%1.%2.%3.%4.%5.%6."/>
      <w:lvlJc w:val="left"/>
      <w:pPr>
        <w:tabs>
          <w:tab w:val="num" w:pos="2860"/>
        </w:tabs>
        <w:ind w:left="2860" w:hanging="1440"/>
      </w:pPr>
      <w:rPr>
        <w:rFonts w:cs="Times New Roman" w:hint="default"/>
        <w:color w:val="000000"/>
      </w:rPr>
    </w:lvl>
    <w:lvl w:ilvl="6">
      <w:start w:val="1"/>
      <w:numFmt w:val="decimal"/>
      <w:lvlText w:val="%1.%2.%3.%4.%5.%6.%7."/>
      <w:lvlJc w:val="left"/>
      <w:pPr>
        <w:tabs>
          <w:tab w:val="num" w:pos="3504"/>
        </w:tabs>
        <w:ind w:left="3504" w:hanging="1800"/>
      </w:pPr>
      <w:rPr>
        <w:rFonts w:cs="Times New Roman" w:hint="default"/>
        <w:color w:val="000000"/>
      </w:rPr>
    </w:lvl>
    <w:lvl w:ilvl="7">
      <w:start w:val="1"/>
      <w:numFmt w:val="decimal"/>
      <w:lvlText w:val="%1.%2.%3.%4.%5.%6.%7.%8."/>
      <w:lvlJc w:val="left"/>
      <w:pPr>
        <w:tabs>
          <w:tab w:val="num" w:pos="4148"/>
        </w:tabs>
        <w:ind w:left="4148" w:hanging="2160"/>
      </w:pPr>
      <w:rPr>
        <w:rFonts w:cs="Times New Roman" w:hint="default"/>
        <w:color w:val="000000"/>
      </w:rPr>
    </w:lvl>
    <w:lvl w:ilvl="8">
      <w:start w:val="1"/>
      <w:numFmt w:val="decimal"/>
      <w:lvlText w:val="%1.%2.%3.%4.%5.%6.%7.%8.%9."/>
      <w:lvlJc w:val="left"/>
      <w:pPr>
        <w:tabs>
          <w:tab w:val="num" w:pos="4432"/>
        </w:tabs>
        <w:ind w:left="4432" w:hanging="2160"/>
      </w:pPr>
      <w:rPr>
        <w:rFonts w:cs="Times New Roman" w:hint="default"/>
        <w:color w:val="000000"/>
      </w:rPr>
    </w:lvl>
  </w:abstractNum>
  <w:abstractNum w:abstractNumId="21" w15:restartNumberingAfterBreak="0">
    <w:nsid w:val="73ED0E8D"/>
    <w:multiLevelType w:val="hybridMultilevel"/>
    <w:tmpl w:val="C8D05C5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2" w15:restartNumberingAfterBreak="0">
    <w:nsid w:val="75760030"/>
    <w:multiLevelType w:val="multilevel"/>
    <w:tmpl w:val="1B304EF8"/>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19"/>
        </w:tabs>
        <w:ind w:left="719" w:hanging="435"/>
      </w:pPr>
      <w:rPr>
        <w:rFonts w:cs="Times New Roman" w:hint="default"/>
      </w:rPr>
    </w:lvl>
    <w:lvl w:ilvl="2">
      <w:start w:val="1"/>
      <w:numFmt w:val="decimal"/>
      <w:lvlText w:val="%1.%2.%3."/>
      <w:lvlJc w:val="left"/>
      <w:pPr>
        <w:tabs>
          <w:tab w:val="num" w:pos="1288"/>
        </w:tabs>
        <w:ind w:left="1288" w:hanging="720"/>
      </w:pPr>
      <w:rPr>
        <w:rFonts w:cs="Times New Roman" w:hint="default"/>
        <w:b w:val="0"/>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23" w15:restartNumberingAfterBreak="0">
    <w:nsid w:val="75E10232"/>
    <w:multiLevelType w:val="multilevel"/>
    <w:tmpl w:val="C3A64DD0"/>
    <w:lvl w:ilvl="0">
      <w:start w:val="2"/>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24" w15:restartNumberingAfterBreak="0">
    <w:nsid w:val="77E56296"/>
    <w:multiLevelType w:val="multilevel"/>
    <w:tmpl w:val="DF322D12"/>
    <w:lvl w:ilvl="0">
      <w:start w:val="3"/>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25" w15:restartNumberingAfterBreak="0">
    <w:nsid w:val="7E4860C4"/>
    <w:multiLevelType w:val="multilevel"/>
    <w:tmpl w:val="1336639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05554167">
    <w:abstractNumId w:val="2"/>
  </w:num>
  <w:num w:numId="2" w16cid:durableId="498153143">
    <w:abstractNumId w:val="4"/>
  </w:num>
  <w:num w:numId="3" w16cid:durableId="1698920271">
    <w:abstractNumId w:val="23"/>
  </w:num>
  <w:num w:numId="4" w16cid:durableId="1856993278">
    <w:abstractNumId w:val="24"/>
  </w:num>
  <w:num w:numId="5" w16cid:durableId="459306869">
    <w:abstractNumId w:val="12"/>
  </w:num>
  <w:num w:numId="6" w16cid:durableId="1907913129">
    <w:abstractNumId w:val="20"/>
  </w:num>
  <w:num w:numId="7" w16cid:durableId="1917128978">
    <w:abstractNumId w:val="16"/>
  </w:num>
  <w:num w:numId="8" w16cid:durableId="1384408695">
    <w:abstractNumId w:val="18"/>
  </w:num>
  <w:num w:numId="9" w16cid:durableId="1888224208">
    <w:abstractNumId w:val="8"/>
  </w:num>
  <w:num w:numId="10" w16cid:durableId="173346345">
    <w:abstractNumId w:val="10"/>
  </w:num>
  <w:num w:numId="11" w16cid:durableId="1981184181">
    <w:abstractNumId w:val="7"/>
  </w:num>
  <w:num w:numId="12" w16cid:durableId="1577859236">
    <w:abstractNumId w:val="22"/>
  </w:num>
  <w:num w:numId="13" w16cid:durableId="2053073735">
    <w:abstractNumId w:val="13"/>
  </w:num>
  <w:num w:numId="14" w16cid:durableId="823663466">
    <w:abstractNumId w:val="15"/>
  </w:num>
  <w:num w:numId="15" w16cid:durableId="1129011312">
    <w:abstractNumId w:val="19"/>
  </w:num>
  <w:num w:numId="16" w16cid:durableId="319577348">
    <w:abstractNumId w:val="6"/>
  </w:num>
  <w:num w:numId="17" w16cid:durableId="1232426852">
    <w:abstractNumId w:val="0"/>
  </w:num>
  <w:num w:numId="18" w16cid:durableId="882866651">
    <w:abstractNumId w:val="11"/>
  </w:num>
  <w:num w:numId="19" w16cid:durableId="1687363435">
    <w:abstractNumId w:val="3"/>
  </w:num>
  <w:num w:numId="20" w16cid:durableId="837233457">
    <w:abstractNumId w:val="17"/>
  </w:num>
  <w:num w:numId="21" w16cid:durableId="1050569811">
    <w:abstractNumId w:val="14"/>
  </w:num>
  <w:num w:numId="22" w16cid:durableId="1808358535">
    <w:abstractNumId w:val="21"/>
  </w:num>
  <w:num w:numId="23" w16cid:durableId="1579830392">
    <w:abstractNumId w:val="1"/>
  </w:num>
  <w:num w:numId="24" w16cid:durableId="916744293">
    <w:abstractNumId w:val="5"/>
  </w:num>
  <w:num w:numId="25" w16cid:durableId="1070732597">
    <w:abstractNumId w:val="9"/>
  </w:num>
  <w:num w:numId="26" w16cid:durableId="17666093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52D"/>
    <w:rsid w:val="000004C7"/>
    <w:rsid w:val="00007E71"/>
    <w:rsid w:val="00011B4A"/>
    <w:rsid w:val="00013FAD"/>
    <w:rsid w:val="00016967"/>
    <w:rsid w:val="00022AEE"/>
    <w:rsid w:val="00041FB6"/>
    <w:rsid w:val="00043EA2"/>
    <w:rsid w:val="0004463E"/>
    <w:rsid w:val="0005537E"/>
    <w:rsid w:val="0006374D"/>
    <w:rsid w:val="00074A2B"/>
    <w:rsid w:val="000814C0"/>
    <w:rsid w:val="00082470"/>
    <w:rsid w:val="00082636"/>
    <w:rsid w:val="000855F7"/>
    <w:rsid w:val="00090C4B"/>
    <w:rsid w:val="000B129E"/>
    <w:rsid w:val="000B5DA4"/>
    <w:rsid w:val="000B7983"/>
    <w:rsid w:val="000C2B0F"/>
    <w:rsid w:val="000C7E35"/>
    <w:rsid w:val="000D14E2"/>
    <w:rsid w:val="000D2F25"/>
    <w:rsid w:val="000D432B"/>
    <w:rsid w:val="000D6AA7"/>
    <w:rsid w:val="000E6CF5"/>
    <w:rsid w:val="000F5168"/>
    <w:rsid w:val="000F5960"/>
    <w:rsid w:val="000F7F13"/>
    <w:rsid w:val="00101D3E"/>
    <w:rsid w:val="00102469"/>
    <w:rsid w:val="00102DD9"/>
    <w:rsid w:val="00104738"/>
    <w:rsid w:val="0011051C"/>
    <w:rsid w:val="001129AE"/>
    <w:rsid w:val="00120572"/>
    <w:rsid w:val="00121B03"/>
    <w:rsid w:val="00122D2D"/>
    <w:rsid w:val="001334EC"/>
    <w:rsid w:val="0013788C"/>
    <w:rsid w:val="00140FAD"/>
    <w:rsid w:val="00142B65"/>
    <w:rsid w:val="00146159"/>
    <w:rsid w:val="001540DB"/>
    <w:rsid w:val="00157916"/>
    <w:rsid w:val="00164A32"/>
    <w:rsid w:val="001821F1"/>
    <w:rsid w:val="00191065"/>
    <w:rsid w:val="001B2E26"/>
    <w:rsid w:val="001B692B"/>
    <w:rsid w:val="001C4495"/>
    <w:rsid w:val="001D498E"/>
    <w:rsid w:val="001D71A8"/>
    <w:rsid w:val="001D74C9"/>
    <w:rsid w:val="001E0E1A"/>
    <w:rsid w:val="001E1599"/>
    <w:rsid w:val="001E4B3C"/>
    <w:rsid w:val="001E6137"/>
    <w:rsid w:val="001E6C7A"/>
    <w:rsid w:val="001F176F"/>
    <w:rsid w:val="002129D1"/>
    <w:rsid w:val="002255E7"/>
    <w:rsid w:val="00226B38"/>
    <w:rsid w:val="0023079C"/>
    <w:rsid w:val="00234DFF"/>
    <w:rsid w:val="00242754"/>
    <w:rsid w:val="00251D4A"/>
    <w:rsid w:val="002635BC"/>
    <w:rsid w:val="0027151F"/>
    <w:rsid w:val="002760F5"/>
    <w:rsid w:val="0028629B"/>
    <w:rsid w:val="00287CF3"/>
    <w:rsid w:val="002B44A1"/>
    <w:rsid w:val="002B4B47"/>
    <w:rsid w:val="002B51E5"/>
    <w:rsid w:val="002D57E6"/>
    <w:rsid w:val="002E3C43"/>
    <w:rsid w:val="002E7398"/>
    <w:rsid w:val="002F23C3"/>
    <w:rsid w:val="002F30C3"/>
    <w:rsid w:val="002F4A69"/>
    <w:rsid w:val="002F5BCF"/>
    <w:rsid w:val="00300C42"/>
    <w:rsid w:val="00307C02"/>
    <w:rsid w:val="00320C1E"/>
    <w:rsid w:val="00321491"/>
    <w:rsid w:val="00330B5E"/>
    <w:rsid w:val="003436E7"/>
    <w:rsid w:val="00350A06"/>
    <w:rsid w:val="00350D1F"/>
    <w:rsid w:val="00353934"/>
    <w:rsid w:val="0036260F"/>
    <w:rsid w:val="00363708"/>
    <w:rsid w:val="003706F1"/>
    <w:rsid w:val="003811E4"/>
    <w:rsid w:val="00381B69"/>
    <w:rsid w:val="00390AE6"/>
    <w:rsid w:val="003938FF"/>
    <w:rsid w:val="003A0F6B"/>
    <w:rsid w:val="003A12BC"/>
    <w:rsid w:val="003A73FA"/>
    <w:rsid w:val="003B35CA"/>
    <w:rsid w:val="003B52F8"/>
    <w:rsid w:val="003B650A"/>
    <w:rsid w:val="003C16C6"/>
    <w:rsid w:val="003C1E6E"/>
    <w:rsid w:val="003D1394"/>
    <w:rsid w:val="003D33B8"/>
    <w:rsid w:val="003D5288"/>
    <w:rsid w:val="003E216F"/>
    <w:rsid w:val="003F2928"/>
    <w:rsid w:val="003F4505"/>
    <w:rsid w:val="004102AA"/>
    <w:rsid w:val="00411374"/>
    <w:rsid w:val="00412DFD"/>
    <w:rsid w:val="0042050F"/>
    <w:rsid w:val="00420F1A"/>
    <w:rsid w:val="00423202"/>
    <w:rsid w:val="00427583"/>
    <w:rsid w:val="0043009B"/>
    <w:rsid w:val="004318E8"/>
    <w:rsid w:val="00432D24"/>
    <w:rsid w:val="00437312"/>
    <w:rsid w:val="00460934"/>
    <w:rsid w:val="0046230A"/>
    <w:rsid w:val="00464328"/>
    <w:rsid w:val="00466A37"/>
    <w:rsid w:val="0047015D"/>
    <w:rsid w:val="00477132"/>
    <w:rsid w:val="004840FE"/>
    <w:rsid w:val="004873C9"/>
    <w:rsid w:val="00496EF0"/>
    <w:rsid w:val="004B17FD"/>
    <w:rsid w:val="004B4196"/>
    <w:rsid w:val="004B4DAC"/>
    <w:rsid w:val="004C0D39"/>
    <w:rsid w:val="004C21B6"/>
    <w:rsid w:val="004C21B7"/>
    <w:rsid w:val="004C2637"/>
    <w:rsid w:val="004D289F"/>
    <w:rsid w:val="004D4D30"/>
    <w:rsid w:val="004E0A01"/>
    <w:rsid w:val="004F3607"/>
    <w:rsid w:val="004F5068"/>
    <w:rsid w:val="005134BA"/>
    <w:rsid w:val="00516AE2"/>
    <w:rsid w:val="00516ED2"/>
    <w:rsid w:val="00522728"/>
    <w:rsid w:val="00536056"/>
    <w:rsid w:val="00544006"/>
    <w:rsid w:val="00566BA1"/>
    <w:rsid w:val="00574982"/>
    <w:rsid w:val="005908E5"/>
    <w:rsid w:val="0059274A"/>
    <w:rsid w:val="005A1FE1"/>
    <w:rsid w:val="005A2160"/>
    <w:rsid w:val="005A560C"/>
    <w:rsid w:val="005A7B8F"/>
    <w:rsid w:val="005B25ED"/>
    <w:rsid w:val="005B4AC0"/>
    <w:rsid w:val="005C1B07"/>
    <w:rsid w:val="005C1F36"/>
    <w:rsid w:val="005C7D07"/>
    <w:rsid w:val="005D183E"/>
    <w:rsid w:val="005D2139"/>
    <w:rsid w:val="005D2982"/>
    <w:rsid w:val="005E3C67"/>
    <w:rsid w:val="005E4919"/>
    <w:rsid w:val="005E7854"/>
    <w:rsid w:val="005F753E"/>
    <w:rsid w:val="00600DF9"/>
    <w:rsid w:val="0060355A"/>
    <w:rsid w:val="00605756"/>
    <w:rsid w:val="00611201"/>
    <w:rsid w:val="00614FE3"/>
    <w:rsid w:val="00627EA0"/>
    <w:rsid w:val="00634B55"/>
    <w:rsid w:val="0065314F"/>
    <w:rsid w:val="00660F53"/>
    <w:rsid w:val="006759DF"/>
    <w:rsid w:val="006806F4"/>
    <w:rsid w:val="006827F8"/>
    <w:rsid w:val="00691CC8"/>
    <w:rsid w:val="00696F41"/>
    <w:rsid w:val="006A03C9"/>
    <w:rsid w:val="006A6E99"/>
    <w:rsid w:val="006B1FF6"/>
    <w:rsid w:val="006B29C7"/>
    <w:rsid w:val="006B4F9E"/>
    <w:rsid w:val="006B7DA1"/>
    <w:rsid w:val="006D3CF5"/>
    <w:rsid w:val="006D5E02"/>
    <w:rsid w:val="006F12FD"/>
    <w:rsid w:val="006F647F"/>
    <w:rsid w:val="006F6C40"/>
    <w:rsid w:val="00700A06"/>
    <w:rsid w:val="007015DE"/>
    <w:rsid w:val="00702C7D"/>
    <w:rsid w:val="0071224B"/>
    <w:rsid w:val="007153E9"/>
    <w:rsid w:val="00724D2B"/>
    <w:rsid w:val="0073072E"/>
    <w:rsid w:val="007307CF"/>
    <w:rsid w:val="00734BE9"/>
    <w:rsid w:val="00734D04"/>
    <w:rsid w:val="007411B5"/>
    <w:rsid w:val="007419C3"/>
    <w:rsid w:val="00745224"/>
    <w:rsid w:val="00745762"/>
    <w:rsid w:val="007651C6"/>
    <w:rsid w:val="00770FD6"/>
    <w:rsid w:val="00774374"/>
    <w:rsid w:val="0078163A"/>
    <w:rsid w:val="0078323A"/>
    <w:rsid w:val="0078331D"/>
    <w:rsid w:val="00786757"/>
    <w:rsid w:val="00791B75"/>
    <w:rsid w:val="00793B6A"/>
    <w:rsid w:val="00794A41"/>
    <w:rsid w:val="007A6781"/>
    <w:rsid w:val="007B2F03"/>
    <w:rsid w:val="007B73EA"/>
    <w:rsid w:val="007C5AC1"/>
    <w:rsid w:val="007D1119"/>
    <w:rsid w:val="007E0411"/>
    <w:rsid w:val="007F4308"/>
    <w:rsid w:val="00801378"/>
    <w:rsid w:val="008013E1"/>
    <w:rsid w:val="00813179"/>
    <w:rsid w:val="00816371"/>
    <w:rsid w:val="00817495"/>
    <w:rsid w:val="008176EF"/>
    <w:rsid w:val="008202B0"/>
    <w:rsid w:val="008265E7"/>
    <w:rsid w:val="00830D56"/>
    <w:rsid w:val="00834C8F"/>
    <w:rsid w:val="00836766"/>
    <w:rsid w:val="008403EE"/>
    <w:rsid w:val="00845BF8"/>
    <w:rsid w:val="008474E9"/>
    <w:rsid w:val="008515A1"/>
    <w:rsid w:val="00852ABD"/>
    <w:rsid w:val="00853ED8"/>
    <w:rsid w:val="00854172"/>
    <w:rsid w:val="008560CB"/>
    <w:rsid w:val="00862022"/>
    <w:rsid w:val="008652E9"/>
    <w:rsid w:val="0087625B"/>
    <w:rsid w:val="00883476"/>
    <w:rsid w:val="00887539"/>
    <w:rsid w:val="00895B64"/>
    <w:rsid w:val="00895DF6"/>
    <w:rsid w:val="0089721C"/>
    <w:rsid w:val="008B1A15"/>
    <w:rsid w:val="008B1C80"/>
    <w:rsid w:val="008C090A"/>
    <w:rsid w:val="008C5C1E"/>
    <w:rsid w:val="008D4621"/>
    <w:rsid w:val="008D5FC9"/>
    <w:rsid w:val="008D78D4"/>
    <w:rsid w:val="008E0665"/>
    <w:rsid w:val="008E1EE5"/>
    <w:rsid w:val="008E431F"/>
    <w:rsid w:val="008E4887"/>
    <w:rsid w:val="008F1C0C"/>
    <w:rsid w:val="0091472E"/>
    <w:rsid w:val="00926B31"/>
    <w:rsid w:val="009325CB"/>
    <w:rsid w:val="009343FA"/>
    <w:rsid w:val="00934B01"/>
    <w:rsid w:val="009350DE"/>
    <w:rsid w:val="00945075"/>
    <w:rsid w:val="009503AA"/>
    <w:rsid w:val="00951738"/>
    <w:rsid w:val="00952B56"/>
    <w:rsid w:val="009548A2"/>
    <w:rsid w:val="00955019"/>
    <w:rsid w:val="00962E07"/>
    <w:rsid w:val="00974EE3"/>
    <w:rsid w:val="00985D2A"/>
    <w:rsid w:val="00992FD2"/>
    <w:rsid w:val="009A74BF"/>
    <w:rsid w:val="009C0A6F"/>
    <w:rsid w:val="009C19E7"/>
    <w:rsid w:val="009C39F6"/>
    <w:rsid w:val="009C5900"/>
    <w:rsid w:val="009C6D2A"/>
    <w:rsid w:val="009E0773"/>
    <w:rsid w:val="009E6684"/>
    <w:rsid w:val="009E74AF"/>
    <w:rsid w:val="009F0331"/>
    <w:rsid w:val="009F0958"/>
    <w:rsid w:val="009F2FB6"/>
    <w:rsid w:val="00A01613"/>
    <w:rsid w:val="00A05E4E"/>
    <w:rsid w:val="00A11740"/>
    <w:rsid w:val="00A13D96"/>
    <w:rsid w:val="00A236E6"/>
    <w:rsid w:val="00A248DA"/>
    <w:rsid w:val="00A34081"/>
    <w:rsid w:val="00A347DB"/>
    <w:rsid w:val="00A63AF8"/>
    <w:rsid w:val="00A65DCB"/>
    <w:rsid w:val="00A6712C"/>
    <w:rsid w:val="00A73A92"/>
    <w:rsid w:val="00A74378"/>
    <w:rsid w:val="00A76966"/>
    <w:rsid w:val="00A86434"/>
    <w:rsid w:val="00A87AE7"/>
    <w:rsid w:val="00A901A0"/>
    <w:rsid w:val="00A90241"/>
    <w:rsid w:val="00A96143"/>
    <w:rsid w:val="00AB0B2A"/>
    <w:rsid w:val="00AB1EA3"/>
    <w:rsid w:val="00AB2706"/>
    <w:rsid w:val="00AB375B"/>
    <w:rsid w:val="00AB5132"/>
    <w:rsid w:val="00AB5CC3"/>
    <w:rsid w:val="00AB70C6"/>
    <w:rsid w:val="00AC05C6"/>
    <w:rsid w:val="00AD063D"/>
    <w:rsid w:val="00AD48B3"/>
    <w:rsid w:val="00AD755C"/>
    <w:rsid w:val="00AE0995"/>
    <w:rsid w:val="00AE1C2D"/>
    <w:rsid w:val="00AE2406"/>
    <w:rsid w:val="00AE60F2"/>
    <w:rsid w:val="00AE77B0"/>
    <w:rsid w:val="00B00642"/>
    <w:rsid w:val="00B02808"/>
    <w:rsid w:val="00B10D58"/>
    <w:rsid w:val="00B14729"/>
    <w:rsid w:val="00B22672"/>
    <w:rsid w:val="00B23704"/>
    <w:rsid w:val="00B249BC"/>
    <w:rsid w:val="00B24F83"/>
    <w:rsid w:val="00B377AE"/>
    <w:rsid w:val="00B46AE8"/>
    <w:rsid w:val="00B46FE2"/>
    <w:rsid w:val="00B548E1"/>
    <w:rsid w:val="00B553AB"/>
    <w:rsid w:val="00B6470D"/>
    <w:rsid w:val="00B670C4"/>
    <w:rsid w:val="00B72920"/>
    <w:rsid w:val="00B75F80"/>
    <w:rsid w:val="00B81B32"/>
    <w:rsid w:val="00B87C11"/>
    <w:rsid w:val="00B90199"/>
    <w:rsid w:val="00B9287C"/>
    <w:rsid w:val="00B943F9"/>
    <w:rsid w:val="00BA300E"/>
    <w:rsid w:val="00BA3C82"/>
    <w:rsid w:val="00BA4BE3"/>
    <w:rsid w:val="00BD0079"/>
    <w:rsid w:val="00BE506A"/>
    <w:rsid w:val="00BF1891"/>
    <w:rsid w:val="00BF5475"/>
    <w:rsid w:val="00C01BCE"/>
    <w:rsid w:val="00C057FE"/>
    <w:rsid w:val="00C162DC"/>
    <w:rsid w:val="00C1764A"/>
    <w:rsid w:val="00C17A37"/>
    <w:rsid w:val="00C245FE"/>
    <w:rsid w:val="00C249E7"/>
    <w:rsid w:val="00C34BF6"/>
    <w:rsid w:val="00C35464"/>
    <w:rsid w:val="00C36916"/>
    <w:rsid w:val="00C50C61"/>
    <w:rsid w:val="00C5362B"/>
    <w:rsid w:val="00C56472"/>
    <w:rsid w:val="00C60315"/>
    <w:rsid w:val="00C714A5"/>
    <w:rsid w:val="00C8280D"/>
    <w:rsid w:val="00C84D43"/>
    <w:rsid w:val="00CA5447"/>
    <w:rsid w:val="00CB7E2A"/>
    <w:rsid w:val="00CC37DE"/>
    <w:rsid w:val="00CC3FFD"/>
    <w:rsid w:val="00CE7505"/>
    <w:rsid w:val="00CF3950"/>
    <w:rsid w:val="00CF4275"/>
    <w:rsid w:val="00D01666"/>
    <w:rsid w:val="00D03D42"/>
    <w:rsid w:val="00D15B2A"/>
    <w:rsid w:val="00D15F86"/>
    <w:rsid w:val="00D200AF"/>
    <w:rsid w:val="00D231FA"/>
    <w:rsid w:val="00D25CA0"/>
    <w:rsid w:val="00D26F8F"/>
    <w:rsid w:val="00D2752D"/>
    <w:rsid w:val="00D30F45"/>
    <w:rsid w:val="00D64D5B"/>
    <w:rsid w:val="00D7006A"/>
    <w:rsid w:val="00D77F39"/>
    <w:rsid w:val="00D80AAF"/>
    <w:rsid w:val="00D93D06"/>
    <w:rsid w:val="00DA3CF6"/>
    <w:rsid w:val="00DC48E8"/>
    <w:rsid w:val="00DC7AE1"/>
    <w:rsid w:val="00DD3982"/>
    <w:rsid w:val="00DD4E31"/>
    <w:rsid w:val="00DD6CD1"/>
    <w:rsid w:val="00DF02DE"/>
    <w:rsid w:val="00DF1FAA"/>
    <w:rsid w:val="00DF7E5D"/>
    <w:rsid w:val="00E0385A"/>
    <w:rsid w:val="00E04276"/>
    <w:rsid w:val="00E11E79"/>
    <w:rsid w:val="00E12AD5"/>
    <w:rsid w:val="00E145CE"/>
    <w:rsid w:val="00E17AE6"/>
    <w:rsid w:val="00E201D6"/>
    <w:rsid w:val="00E22038"/>
    <w:rsid w:val="00E23522"/>
    <w:rsid w:val="00E275A9"/>
    <w:rsid w:val="00E3097D"/>
    <w:rsid w:val="00E376C9"/>
    <w:rsid w:val="00E410C7"/>
    <w:rsid w:val="00E422BD"/>
    <w:rsid w:val="00E46649"/>
    <w:rsid w:val="00E620CE"/>
    <w:rsid w:val="00E63F3A"/>
    <w:rsid w:val="00E64157"/>
    <w:rsid w:val="00E6628D"/>
    <w:rsid w:val="00E71CF6"/>
    <w:rsid w:val="00E73411"/>
    <w:rsid w:val="00E73422"/>
    <w:rsid w:val="00E7769E"/>
    <w:rsid w:val="00E776D7"/>
    <w:rsid w:val="00E85CD2"/>
    <w:rsid w:val="00E946A1"/>
    <w:rsid w:val="00E9479B"/>
    <w:rsid w:val="00E94E81"/>
    <w:rsid w:val="00E95D52"/>
    <w:rsid w:val="00E969D1"/>
    <w:rsid w:val="00E97F29"/>
    <w:rsid w:val="00EA27EB"/>
    <w:rsid w:val="00EA4B38"/>
    <w:rsid w:val="00EA5A10"/>
    <w:rsid w:val="00EB399E"/>
    <w:rsid w:val="00EC0AB6"/>
    <w:rsid w:val="00EC1E16"/>
    <w:rsid w:val="00EC42B5"/>
    <w:rsid w:val="00ED0870"/>
    <w:rsid w:val="00ED182B"/>
    <w:rsid w:val="00ED3896"/>
    <w:rsid w:val="00EE6545"/>
    <w:rsid w:val="00EF00BB"/>
    <w:rsid w:val="00F11626"/>
    <w:rsid w:val="00F1732C"/>
    <w:rsid w:val="00F21CA4"/>
    <w:rsid w:val="00F31694"/>
    <w:rsid w:val="00F37C28"/>
    <w:rsid w:val="00F37D08"/>
    <w:rsid w:val="00F42759"/>
    <w:rsid w:val="00F437FE"/>
    <w:rsid w:val="00F51077"/>
    <w:rsid w:val="00F56258"/>
    <w:rsid w:val="00F5643F"/>
    <w:rsid w:val="00F65E89"/>
    <w:rsid w:val="00F72F88"/>
    <w:rsid w:val="00F73329"/>
    <w:rsid w:val="00F756AA"/>
    <w:rsid w:val="00F848CD"/>
    <w:rsid w:val="00F86C52"/>
    <w:rsid w:val="00F95BAC"/>
    <w:rsid w:val="00FA1388"/>
    <w:rsid w:val="00FA39EF"/>
    <w:rsid w:val="00FB00C4"/>
    <w:rsid w:val="00FB73D0"/>
    <w:rsid w:val="00FC641E"/>
    <w:rsid w:val="00FC6A07"/>
    <w:rsid w:val="00FD03A3"/>
    <w:rsid w:val="00FD64DC"/>
    <w:rsid w:val="00FD7FAA"/>
    <w:rsid w:val="00FF0BD1"/>
    <w:rsid w:val="00FF5471"/>
    <w:rsid w:val="00FF7C2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D68020"/>
  <w15:docId w15:val="{EF4F8693-4BFC-4307-879C-76E3B9D58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704"/>
    <w:rPr>
      <w:sz w:val="24"/>
      <w:szCs w:val="24"/>
    </w:rPr>
  </w:style>
  <w:style w:type="paragraph" w:styleId="Ttulo1">
    <w:name w:val="heading 1"/>
    <w:basedOn w:val="Normal"/>
    <w:next w:val="Normal"/>
    <w:link w:val="Ttulo1Char"/>
    <w:qFormat/>
    <w:locked/>
    <w:rsid w:val="00C5647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rsid w:val="00D2752D"/>
    <w:rPr>
      <w:rFonts w:cs="Times New Roman"/>
      <w:color w:val="0000FF"/>
      <w:u w:val="single"/>
    </w:rPr>
  </w:style>
  <w:style w:type="paragraph" w:styleId="Recuodecorpodetexto">
    <w:name w:val="Body Text Indent"/>
    <w:basedOn w:val="Normal"/>
    <w:link w:val="RecuodecorpodetextoChar"/>
    <w:uiPriority w:val="99"/>
    <w:rsid w:val="00D2752D"/>
    <w:pPr>
      <w:spacing w:after="120"/>
      <w:ind w:left="283"/>
    </w:pPr>
  </w:style>
  <w:style w:type="character" w:customStyle="1" w:styleId="RecuodecorpodetextoChar">
    <w:name w:val="Recuo de corpo de texto Char"/>
    <w:basedOn w:val="Fontepargpadro"/>
    <w:link w:val="Recuodecorpodetexto"/>
    <w:uiPriority w:val="99"/>
    <w:semiHidden/>
    <w:locked/>
    <w:rsid w:val="00CB7E2A"/>
    <w:rPr>
      <w:rFonts w:cs="Times New Roman"/>
      <w:sz w:val="24"/>
      <w:szCs w:val="24"/>
    </w:rPr>
  </w:style>
  <w:style w:type="paragraph" w:styleId="PargrafodaLista">
    <w:name w:val="List Paragraph"/>
    <w:basedOn w:val="Normal"/>
    <w:link w:val="PargrafodaListaChar"/>
    <w:uiPriority w:val="34"/>
    <w:qFormat/>
    <w:rsid w:val="00E97F29"/>
    <w:pPr>
      <w:ind w:left="720"/>
      <w:contextualSpacing/>
    </w:pPr>
  </w:style>
  <w:style w:type="character" w:customStyle="1" w:styleId="fontstyle01">
    <w:name w:val="fontstyle01"/>
    <w:basedOn w:val="Fontepargpadro"/>
    <w:uiPriority w:val="99"/>
    <w:rsid w:val="008652E9"/>
    <w:rPr>
      <w:rFonts w:ascii="Times-Roman" w:hAnsi="Times-Roman" w:cs="Times New Roman"/>
      <w:color w:val="2E2C2D"/>
      <w:sz w:val="16"/>
      <w:szCs w:val="16"/>
    </w:rPr>
  </w:style>
  <w:style w:type="character" w:customStyle="1" w:styleId="MenoPendente1">
    <w:name w:val="Menção Pendente1"/>
    <w:basedOn w:val="Fontepargpadro"/>
    <w:uiPriority w:val="99"/>
    <w:semiHidden/>
    <w:unhideWhenUsed/>
    <w:rsid w:val="00B14729"/>
    <w:rPr>
      <w:color w:val="605E5C"/>
      <w:shd w:val="clear" w:color="auto" w:fill="E1DFDD"/>
    </w:rPr>
  </w:style>
  <w:style w:type="paragraph" w:customStyle="1" w:styleId="TableContents">
    <w:name w:val="Table Contents"/>
    <w:basedOn w:val="Normal"/>
    <w:rsid w:val="00F73329"/>
    <w:pPr>
      <w:widowControl w:val="0"/>
      <w:suppressLineNumbers/>
      <w:suppressAutoHyphens/>
      <w:autoSpaceDN w:val="0"/>
      <w:textAlignment w:val="baseline"/>
    </w:pPr>
    <w:rPr>
      <w:rFonts w:eastAsia="SimSun" w:cs="Tahoma"/>
      <w:kern w:val="3"/>
      <w:lang w:eastAsia="zh-CN" w:bidi="hi-IN"/>
    </w:rPr>
  </w:style>
  <w:style w:type="table" w:styleId="Tabelacomgrade">
    <w:name w:val="Table Grid"/>
    <w:basedOn w:val="Tabelanormal"/>
    <w:uiPriority w:val="39"/>
    <w:locked/>
    <w:rsid w:val="00F733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C56472"/>
    <w:pPr>
      <w:numPr>
        <w:numId w:val="16"/>
      </w:numPr>
      <w:tabs>
        <w:tab w:val="left" w:pos="567"/>
      </w:tabs>
      <w:ind w:left="0" w:firstLine="0"/>
      <w:jc w:val="both"/>
    </w:pPr>
    <w:rPr>
      <w:rFonts w:ascii="Arial" w:hAnsi="Arial" w:cs="Arial"/>
      <w:b/>
      <w:bCs/>
      <w:color w:val="auto"/>
      <w:sz w:val="20"/>
      <w:szCs w:val="20"/>
    </w:rPr>
  </w:style>
  <w:style w:type="paragraph" w:customStyle="1" w:styleId="Nivel2">
    <w:name w:val="Nivel 2"/>
    <w:basedOn w:val="Normal"/>
    <w:link w:val="Nivel2Char"/>
    <w:qFormat/>
    <w:rsid w:val="00C56472"/>
    <w:pPr>
      <w:numPr>
        <w:ilvl w:val="1"/>
        <w:numId w:val="16"/>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C56472"/>
    <w:pPr>
      <w:numPr>
        <w:ilvl w:val="2"/>
        <w:numId w:val="16"/>
      </w:numPr>
      <w:spacing w:before="120" w:after="120" w:line="276" w:lineRule="auto"/>
      <w:jc w:val="both"/>
    </w:pPr>
    <w:rPr>
      <w:rFonts w:ascii="Arial" w:eastAsiaTheme="minorEastAsia" w:hAnsi="Arial" w:cs="Arial"/>
      <w:color w:val="000000"/>
      <w:sz w:val="20"/>
      <w:szCs w:val="20"/>
    </w:rPr>
  </w:style>
  <w:style w:type="paragraph" w:customStyle="1" w:styleId="Nivel4">
    <w:name w:val="Nivel 4"/>
    <w:basedOn w:val="Nivel3"/>
    <w:qFormat/>
    <w:rsid w:val="00C56472"/>
    <w:pPr>
      <w:numPr>
        <w:ilvl w:val="3"/>
      </w:numPr>
      <w:ind w:left="851" w:firstLine="0"/>
    </w:pPr>
    <w:rPr>
      <w:color w:val="auto"/>
    </w:rPr>
  </w:style>
  <w:style w:type="paragraph" w:customStyle="1" w:styleId="Nivel5">
    <w:name w:val="Nivel 5"/>
    <w:basedOn w:val="Nivel4"/>
    <w:qFormat/>
    <w:rsid w:val="00C56472"/>
    <w:pPr>
      <w:numPr>
        <w:ilvl w:val="4"/>
      </w:numPr>
      <w:ind w:left="1276" w:firstLine="0"/>
    </w:pPr>
  </w:style>
  <w:style w:type="character" w:customStyle="1" w:styleId="Nivel2Char">
    <w:name w:val="Nivel 2 Char"/>
    <w:basedOn w:val="Fontepargpadro"/>
    <w:link w:val="Nivel2"/>
    <w:locked/>
    <w:rsid w:val="00C56472"/>
    <w:rPr>
      <w:rFonts w:ascii="Arial" w:eastAsiaTheme="minorEastAsia" w:hAnsi="Arial" w:cs="Arial"/>
      <w:color w:val="000000"/>
      <w:sz w:val="20"/>
      <w:szCs w:val="20"/>
    </w:rPr>
  </w:style>
  <w:style w:type="paragraph" w:customStyle="1" w:styleId="Nvel2-Red">
    <w:name w:val="Nível 2 -Red"/>
    <w:basedOn w:val="Nivel2"/>
    <w:link w:val="Nvel2-RedChar"/>
    <w:qFormat/>
    <w:rsid w:val="00C56472"/>
    <w:rPr>
      <w:i/>
      <w:iCs/>
      <w:color w:val="FF0000"/>
    </w:rPr>
  </w:style>
  <w:style w:type="paragraph" w:customStyle="1" w:styleId="Nvel3-R">
    <w:name w:val="Nível 3-R"/>
    <w:basedOn w:val="Nivel3"/>
    <w:link w:val="Nvel3-RChar"/>
    <w:qFormat/>
    <w:rsid w:val="00C56472"/>
    <w:rPr>
      <w:i/>
      <w:iCs/>
      <w:color w:val="FF0000"/>
    </w:rPr>
  </w:style>
  <w:style w:type="character" w:customStyle="1" w:styleId="Nvel2-RedChar">
    <w:name w:val="Nível 2 -Red Char"/>
    <w:basedOn w:val="Nivel2Char"/>
    <w:link w:val="Nvel2-Red"/>
    <w:rsid w:val="00C56472"/>
    <w:rPr>
      <w:rFonts w:ascii="Arial" w:eastAsiaTheme="minorEastAsia" w:hAnsi="Arial" w:cs="Arial"/>
      <w:i/>
      <w:iCs/>
      <w:color w:val="FF0000"/>
      <w:sz w:val="20"/>
      <w:szCs w:val="20"/>
    </w:rPr>
  </w:style>
  <w:style w:type="character" w:customStyle="1" w:styleId="Nivel3Char">
    <w:name w:val="Nivel 3 Char"/>
    <w:basedOn w:val="Fontepargpadro"/>
    <w:link w:val="Nivel3"/>
    <w:rsid w:val="00C56472"/>
    <w:rPr>
      <w:rFonts w:ascii="Arial" w:eastAsiaTheme="minorEastAsia" w:hAnsi="Arial" w:cs="Arial"/>
      <w:color w:val="000000"/>
      <w:sz w:val="20"/>
      <w:szCs w:val="20"/>
    </w:rPr>
  </w:style>
  <w:style w:type="character" w:customStyle="1" w:styleId="Nvel3-RChar">
    <w:name w:val="Nível 3-R Char"/>
    <w:basedOn w:val="Nivel3Char"/>
    <w:link w:val="Nvel3-R"/>
    <w:rsid w:val="00C56472"/>
    <w:rPr>
      <w:rFonts w:ascii="Arial" w:eastAsiaTheme="minorEastAsia" w:hAnsi="Arial" w:cs="Arial"/>
      <w:i/>
      <w:iCs/>
      <w:color w:val="FF0000"/>
      <w:sz w:val="20"/>
      <w:szCs w:val="20"/>
    </w:rPr>
  </w:style>
  <w:style w:type="character" w:customStyle="1" w:styleId="Ttulo1Char">
    <w:name w:val="Título 1 Char"/>
    <w:basedOn w:val="Fontepargpadro"/>
    <w:link w:val="Ttulo1"/>
    <w:rsid w:val="00C56472"/>
    <w:rPr>
      <w:rFonts w:asciiTheme="majorHAnsi" w:eastAsiaTheme="majorEastAsia" w:hAnsiTheme="majorHAnsi" w:cstheme="majorBidi"/>
      <w:color w:val="365F91" w:themeColor="accent1" w:themeShade="BF"/>
      <w:sz w:val="32"/>
      <w:szCs w:val="32"/>
    </w:rPr>
  </w:style>
  <w:style w:type="numbering" w:customStyle="1" w:styleId="Estilo5">
    <w:name w:val="Estilo5"/>
    <w:basedOn w:val="Semlista"/>
    <w:rsid w:val="00600DF9"/>
    <w:pPr>
      <w:numPr>
        <w:numId w:val="19"/>
      </w:numPr>
    </w:pPr>
  </w:style>
  <w:style w:type="paragraph" w:customStyle="1" w:styleId="Nvel1-SemNum">
    <w:name w:val="Nível 1-SemNum"/>
    <w:basedOn w:val="Normal"/>
    <w:link w:val="Nvel1-SemNumChar"/>
    <w:qFormat/>
    <w:rsid w:val="00B23704"/>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basedOn w:val="Fontepargpadro"/>
    <w:link w:val="Nvel1-SemNum"/>
    <w:rsid w:val="00B23704"/>
    <w:rPr>
      <w:rFonts w:ascii="Arial" w:eastAsia="MS Gothic" w:hAnsi="Arial" w:cs="Arial"/>
      <w:b/>
      <w:bCs/>
      <w:sz w:val="20"/>
      <w:szCs w:val="20"/>
    </w:rPr>
  </w:style>
  <w:style w:type="paragraph" w:customStyle="1" w:styleId="Textbody">
    <w:name w:val="Text body"/>
    <w:basedOn w:val="Normal"/>
    <w:rsid w:val="001334EC"/>
    <w:pPr>
      <w:suppressAutoHyphens/>
      <w:autoSpaceDN w:val="0"/>
      <w:spacing w:after="140" w:line="276" w:lineRule="auto"/>
    </w:pPr>
    <w:rPr>
      <w:rFonts w:ascii="Liberation Serif" w:eastAsia="NSimSun" w:hAnsi="Liberation Serif" w:cs="Lucida Sans"/>
      <w:kern w:val="3"/>
      <w:lang w:eastAsia="zh-CN" w:bidi="hi-IN"/>
    </w:rPr>
  </w:style>
  <w:style w:type="paragraph" w:customStyle="1" w:styleId="Nvel1-SemNumPreto">
    <w:name w:val="Nível 1-Sem Num Preto"/>
    <w:basedOn w:val="Normal"/>
    <w:link w:val="Nvel1-SemNumPretoChar"/>
    <w:qFormat/>
    <w:rsid w:val="006B4F9E"/>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6B4F9E"/>
    <w:rPr>
      <w:rFonts w:ascii="Arial" w:hAnsi="Arial" w:cs="Arial"/>
      <w:b/>
      <w:bCs/>
      <w:sz w:val="20"/>
      <w:szCs w:val="20"/>
      <w:lang w:eastAsia="zh-CN" w:bidi="hi-IN"/>
    </w:rPr>
  </w:style>
  <w:style w:type="character" w:customStyle="1" w:styleId="Nivel01Char">
    <w:name w:val="Nivel 01 Char"/>
    <w:link w:val="Nivel01"/>
    <w:rsid w:val="006B4F9E"/>
    <w:rPr>
      <w:rFonts w:ascii="Arial" w:eastAsiaTheme="majorEastAsia" w:hAnsi="Arial" w:cs="Arial"/>
      <w:b/>
      <w:bCs/>
      <w:sz w:val="20"/>
      <w:szCs w:val="20"/>
    </w:rPr>
  </w:style>
  <w:style w:type="character" w:customStyle="1" w:styleId="PargrafodaListaChar">
    <w:name w:val="Parágrafo da Lista Char"/>
    <w:link w:val="PargrafodaLista"/>
    <w:rsid w:val="006B4F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731876">
      <w:marLeft w:val="0"/>
      <w:marRight w:val="0"/>
      <w:marTop w:val="0"/>
      <w:marBottom w:val="0"/>
      <w:divBdr>
        <w:top w:val="none" w:sz="0" w:space="0" w:color="auto"/>
        <w:left w:val="none" w:sz="0" w:space="0" w:color="auto"/>
        <w:bottom w:val="none" w:sz="0" w:space="0" w:color="auto"/>
        <w:right w:val="none" w:sz="0" w:space="0" w:color="auto"/>
      </w:divBdr>
    </w:div>
    <w:div w:id="120731877">
      <w:marLeft w:val="0"/>
      <w:marRight w:val="0"/>
      <w:marTop w:val="0"/>
      <w:marBottom w:val="0"/>
      <w:divBdr>
        <w:top w:val="none" w:sz="0" w:space="0" w:color="auto"/>
        <w:left w:val="none" w:sz="0" w:space="0" w:color="auto"/>
        <w:bottom w:val="none" w:sz="0" w:space="0" w:color="auto"/>
        <w:right w:val="none" w:sz="0" w:space="0" w:color="auto"/>
      </w:divBdr>
    </w:div>
    <w:div w:id="120731878">
      <w:marLeft w:val="0"/>
      <w:marRight w:val="0"/>
      <w:marTop w:val="0"/>
      <w:marBottom w:val="0"/>
      <w:divBdr>
        <w:top w:val="none" w:sz="0" w:space="0" w:color="auto"/>
        <w:left w:val="none" w:sz="0" w:space="0" w:color="auto"/>
        <w:bottom w:val="none" w:sz="0" w:space="0" w:color="auto"/>
        <w:right w:val="none" w:sz="0" w:space="0" w:color="auto"/>
      </w:divBdr>
    </w:div>
    <w:div w:id="120731879">
      <w:marLeft w:val="0"/>
      <w:marRight w:val="0"/>
      <w:marTop w:val="0"/>
      <w:marBottom w:val="0"/>
      <w:divBdr>
        <w:top w:val="none" w:sz="0" w:space="0" w:color="auto"/>
        <w:left w:val="none" w:sz="0" w:space="0" w:color="auto"/>
        <w:bottom w:val="none" w:sz="0" w:space="0" w:color="auto"/>
        <w:right w:val="none" w:sz="0" w:space="0" w:color="auto"/>
      </w:divBdr>
    </w:div>
    <w:div w:id="120731880">
      <w:marLeft w:val="0"/>
      <w:marRight w:val="0"/>
      <w:marTop w:val="0"/>
      <w:marBottom w:val="0"/>
      <w:divBdr>
        <w:top w:val="none" w:sz="0" w:space="0" w:color="auto"/>
        <w:left w:val="none" w:sz="0" w:space="0" w:color="auto"/>
        <w:bottom w:val="none" w:sz="0" w:space="0" w:color="auto"/>
        <w:right w:val="none" w:sz="0" w:space="0" w:color="auto"/>
      </w:divBdr>
    </w:div>
    <w:div w:id="120731881">
      <w:marLeft w:val="0"/>
      <w:marRight w:val="0"/>
      <w:marTop w:val="0"/>
      <w:marBottom w:val="0"/>
      <w:divBdr>
        <w:top w:val="none" w:sz="0" w:space="0" w:color="auto"/>
        <w:left w:val="none" w:sz="0" w:space="0" w:color="auto"/>
        <w:bottom w:val="none" w:sz="0" w:space="0" w:color="auto"/>
        <w:right w:val="none" w:sz="0" w:space="0" w:color="auto"/>
      </w:divBdr>
    </w:div>
    <w:div w:id="120731882">
      <w:marLeft w:val="0"/>
      <w:marRight w:val="0"/>
      <w:marTop w:val="0"/>
      <w:marBottom w:val="0"/>
      <w:divBdr>
        <w:top w:val="none" w:sz="0" w:space="0" w:color="auto"/>
        <w:left w:val="none" w:sz="0" w:space="0" w:color="auto"/>
        <w:bottom w:val="none" w:sz="0" w:space="0" w:color="auto"/>
        <w:right w:val="none" w:sz="0" w:space="0" w:color="auto"/>
      </w:divBdr>
    </w:div>
    <w:div w:id="120731883">
      <w:marLeft w:val="0"/>
      <w:marRight w:val="0"/>
      <w:marTop w:val="0"/>
      <w:marBottom w:val="0"/>
      <w:divBdr>
        <w:top w:val="none" w:sz="0" w:space="0" w:color="auto"/>
        <w:left w:val="none" w:sz="0" w:space="0" w:color="auto"/>
        <w:bottom w:val="none" w:sz="0" w:space="0" w:color="auto"/>
        <w:right w:val="none" w:sz="0" w:space="0" w:color="auto"/>
      </w:divBdr>
    </w:div>
    <w:div w:id="120731884">
      <w:marLeft w:val="0"/>
      <w:marRight w:val="0"/>
      <w:marTop w:val="0"/>
      <w:marBottom w:val="0"/>
      <w:divBdr>
        <w:top w:val="none" w:sz="0" w:space="0" w:color="auto"/>
        <w:left w:val="none" w:sz="0" w:space="0" w:color="auto"/>
        <w:bottom w:val="none" w:sz="0" w:space="0" w:color="auto"/>
        <w:right w:val="none" w:sz="0" w:space="0" w:color="auto"/>
      </w:divBdr>
    </w:div>
    <w:div w:id="120731885">
      <w:marLeft w:val="0"/>
      <w:marRight w:val="0"/>
      <w:marTop w:val="0"/>
      <w:marBottom w:val="0"/>
      <w:divBdr>
        <w:top w:val="none" w:sz="0" w:space="0" w:color="auto"/>
        <w:left w:val="none" w:sz="0" w:space="0" w:color="auto"/>
        <w:bottom w:val="none" w:sz="0" w:space="0" w:color="auto"/>
        <w:right w:val="none" w:sz="0" w:space="0" w:color="auto"/>
      </w:divBdr>
    </w:div>
    <w:div w:id="120731886">
      <w:marLeft w:val="0"/>
      <w:marRight w:val="0"/>
      <w:marTop w:val="0"/>
      <w:marBottom w:val="0"/>
      <w:divBdr>
        <w:top w:val="none" w:sz="0" w:space="0" w:color="auto"/>
        <w:left w:val="none" w:sz="0" w:space="0" w:color="auto"/>
        <w:bottom w:val="none" w:sz="0" w:space="0" w:color="auto"/>
        <w:right w:val="none" w:sz="0" w:space="0" w:color="auto"/>
      </w:divBdr>
    </w:div>
    <w:div w:id="120731887">
      <w:marLeft w:val="0"/>
      <w:marRight w:val="0"/>
      <w:marTop w:val="0"/>
      <w:marBottom w:val="0"/>
      <w:divBdr>
        <w:top w:val="none" w:sz="0" w:space="0" w:color="auto"/>
        <w:left w:val="none" w:sz="0" w:space="0" w:color="auto"/>
        <w:bottom w:val="none" w:sz="0" w:space="0" w:color="auto"/>
        <w:right w:val="none" w:sz="0" w:space="0" w:color="auto"/>
      </w:divBdr>
    </w:div>
    <w:div w:id="133715285">
      <w:bodyDiv w:val="1"/>
      <w:marLeft w:val="0"/>
      <w:marRight w:val="0"/>
      <w:marTop w:val="0"/>
      <w:marBottom w:val="0"/>
      <w:divBdr>
        <w:top w:val="none" w:sz="0" w:space="0" w:color="auto"/>
        <w:left w:val="none" w:sz="0" w:space="0" w:color="auto"/>
        <w:bottom w:val="none" w:sz="0" w:space="0" w:color="auto"/>
        <w:right w:val="none" w:sz="0" w:space="0" w:color="auto"/>
      </w:divBdr>
    </w:div>
    <w:div w:id="529027311">
      <w:bodyDiv w:val="1"/>
      <w:marLeft w:val="0"/>
      <w:marRight w:val="0"/>
      <w:marTop w:val="0"/>
      <w:marBottom w:val="0"/>
      <w:divBdr>
        <w:top w:val="none" w:sz="0" w:space="0" w:color="auto"/>
        <w:left w:val="none" w:sz="0" w:space="0" w:color="auto"/>
        <w:bottom w:val="none" w:sz="0" w:space="0" w:color="auto"/>
        <w:right w:val="none" w:sz="0" w:space="0" w:color="auto"/>
      </w:divBdr>
    </w:div>
    <w:div w:id="834537455">
      <w:bodyDiv w:val="1"/>
      <w:marLeft w:val="0"/>
      <w:marRight w:val="0"/>
      <w:marTop w:val="0"/>
      <w:marBottom w:val="0"/>
      <w:divBdr>
        <w:top w:val="none" w:sz="0" w:space="0" w:color="auto"/>
        <w:left w:val="none" w:sz="0" w:space="0" w:color="auto"/>
        <w:bottom w:val="none" w:sz="0" w:space="0" w:color="auto"/>
        <w:right w:val="none" w:sz="0" w:space="0" w:color="auto"/>
      </w:divBdr>
    </w:div>
    <w:div w:id="1035152476">
      <w:bodyDiv w:val="1"/>
      <w:marLeft w:val="0"/>
      <w:marRight w:val="0"/>
      <w:marTop w:val="0"/>
      <w:marBottom w:val="0"/>
      <w:divBdr>
        <w:top w:val="none" w:sz="0" w:space="0" w:color="auto"/>
        <w:left w:val="none" w:sz="0" w:space="0" w:color="auto"/>
        <w:bottom w:val="none" w:sz="0" w:space="0" w:color="auto"/>
        <w:right w:val="none" w:sz="0" w:space="0" w:color="auto"/>
      </w:divBdr>
    </w:div>
    <w:div w:id="1045252457">
      <w:bodyDiv w:val="1"/>
      <w:marLeft w:val="0"/>
      <w:marRight w:val="0"/>
      <w:marTop w:val="0"/>
      <w:marBottom w:val="0"/>
      <w:divBdr>
        <w:top w:val="none" w:sz="0" w:space="0" w:color="auto"/>
        <w:left w:val="none" w:sz="0" w:space="0" w:color="auto"/>
        <w:bottom w:val="none" w:sz="0" w:space="0" w:color="auto"/>
        <w:right w:val="none" w:sz="0" w:space="0" w:color="auto"/>
      </w:divBdr>
    </w:div>
    <w:div w:id="1213233476">
      <w:bodyDiv w:val="1"/>
      <w:marLeft w:val="0"/>
      <w:marRight w:val="0"/>
      <w:marTop w:val="0"/>
      <w:marBottom w:val="0"/>
      <w:divBdr>
        <w:top w:val="none" w:sz="0" w:space="0" w:color="auto"/>
        <w:left w:val="none" w:sz="0" w:space="0" w:color="auto"/>
        <w:bottom w:val="none" w:sz="0" w:space="0" w:color="auto"/>
        <w:right w:val="none" w:sz="0" w:space="0" w:color="auto"/>
      </w:divBdr>
    </w:div>
    <w:div w:id="1599481510">
      <w:bodyDiv w:val="1"/>
      <w:marLeft w:val="0"/>
      <w:marRight w:val="0"/>
      <w:marTop w:val="0"/>
      <w:marBottom w:val="0"/>
      <w:divBdr>
        <w:top w:val="none" w:sz="0" w:space="0" w:color="auto"/>
        <w:left w:val="none" w:sz="0" w:space="0" w:color="auto"/>
        <w:bottom w:val="none" w:sz="0" w:space="0" w:color="auto"/>
        <w:right w:val="none" w:sz="0" w:space="0" w:color="auto"/>
      </w:divBdr>
    </w:div>
    <w:div w:id="203738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lanalto.gov.br/ccivil_03/_Ato2019-2022/2021/Lei/L14133.htm" TargetMode="External"/><Relationship Id="rId5" Type="http://schemas.openxmlformats.org/officeDocument/2006/relationships/hyperlink" Target="https://www.gov.br/empresas-e-negocios/pt-br/empreendedo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8</Pages>
  <Words>4575</Words>
  <Characters>24710</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29227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creator>Microsoft</dc:creator>
  <cp:lastModifiedBy>PMS</cp:lastModifiedBy>
  <cp:revision>11</cp:revision>
  <cp:lastPrinted>2024-04-29T16:42:00Z</cp:lastPrinted>
  <dcterms:created xsi:type="dcterms:W3CDTF">2024-04-29T16:14:00Z</dcterms:created>
  <dcterms:modified xsi:type="dcterms:W3CDTF">2024-05-08T19:41:00Z</dcterms:modified>
</cp:coreProperties>
</file>